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37" w:rsidRDefault="00286B37" w:rsidP="00286B37">
      <w:pPr>
        <w:jc w:val="center"/>
      </w:pPr>
      <w:r>
        <w:t xml:space="preserve">Scoring Rubric for Special Education Portfolio – </w:t>
      </w:r>
      <w:proofErr w:type="gramStart"/>
      <w:r w:rsidR="00CF25E0">
        <w:t>Spring</w:t>
      </w:r>
      <w:proofErr w:type="gramEnd"/>
      <w:r w:rsidR="00CF25E0">
        <w:t xml:space="preserve"> 2013</w:t>
      </w:r>
    </w:p>
    <w:p w:rsidR="00286B37" w:rsidRDefault="00286B37" w:rsidP="00286B37">
      <w:r>
        <w:t>Candidate _________________________________________</w:t>
      </w:r>
      <w:r>
        <w:tab/>
        <w:t>Supervisor _______________________</w:t>
      </w:r>
      <w:r w:rsidRPr="00286B37">
        <w:t xml:space="preserve"> </w:t>
      </w:r>
      <w:r>
        <w:t>Directions: Use the following guide for scoring each artifact’s sub-parts.</w:t>
      </w:r>
    </w:p>
    <w:p w:rsidR="00286B37" w:rsidRDefault="00286B37" w:rsidP="00286B37">
      <w:r>
        <w:t>1= Score this sub-part with a “1” if it is (a) completely missing or (b) has one or more of the following characteristics: missing substantial pieces, does not follow directions, misaligned with other components of artifact, or inaccurate information/claims.</w:t>
      </w:r>
    </w:p>
    <w:p w:rsidR="00286B37" w:rsidRDefault="00286B37" w:rsidP="00286B37">
      <w:r>
        <w:t>2= Score this sub-part with “2” if it (a) demonstrates that the candidate was able to explain/describe what is being requested; (b) aligns with other components of the artifact and (c) attempts to describe the arti</w:t>
      </w:r>
      <w:r w:rsidR="00664CEB">
        <w:t>fact, form or document is vague or in narrative parts the explanation is vague.</w:t>
      </w:r>
    </w:p>
    <w:p w:rsidR="00664CEB" w:rsidRDefault="00664CEB" w:rsidP="00664CEB">
      <w:r>
        <w:t>3= Score this sub-part with “3” if it meets all the criteria for “2” PLUS (a) the description of the artifact, form or document is clear or a blank copy of form/document is included as evidence or (b) in narrative parts, the explanation is clear.</w:t>
      </w:r>
    </w:p>
    <w:p w:rsidR="00664CEB" w:rsidRDefault="00664CEB" w:rsidP="00664CEB">
      <w:r>
        <w:t>4= Score this sub-part with “4” if it meets all the criteria for a score of “3” PLUS includes a copy of the completed/actual sample of the form document or in narrative parts the explanation has depth, breadth, and/or creativity.</w:t>
      </w:r>
    </w:p>
    <w:p w:rsidR="00664CEB" w:rsidRDefault="00664CEB" w:rsidP="00286B37"/>
    <w:tbl>
      <w:tblPr>
        <w:tblpPr w:leftFromText="180" w:rightFromText="180" w:vertAnchor="page" w:horzAnchor="margin" w:tblpXSpec="center" w:tblpY="8531"/>
        <w:tblW w:w="11595" w:type="dxa"/>
        <w:tblLook w:val="04A0" w:firstRow="1" w:lastRow="0" w:firstColumn="1" w:lastColumn="0" w:noHBand="0" w:noVBand="1"/>
      </w:tblPr>
      <w:tblGrid>
        <w:gridCol w:w="4270"/>
        <w:gridCol w:w="380"/>
        <w:gridCol w:w="380"/>
        <w:gridCol w:w="400"/>
        <w:gridCol w:w="340"/>
        <w:gridCol w:w="1165"/>
        <w:gridCol w:w="4660"/>
      </w:tblGrid>
      <w:tr w:rsidR="00664CEB" w:rsidRPr="00286B37" w:rsidTr="00664CEB">
        <w:trPr>
          <w:trHeight w:val="120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EB" w:rsidRPr="00286B37" w:rsidRDefault="00664CEB" w:rsidP="00664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EB" w:rsidRPr="00286B37" w:rsidRDefault="00664CEB" w:rsidP="00664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EB" w:rsidRPr="00286B37" w:rsidRDefault="00664CEB" w:rsidP="00664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CEB" w:rsidRPr="00286B37" w:rsidRDefault="00664CEB" w:rsidP="00664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N/A to this placement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Comments</w:t>
            </w:r>
          </w:p>
        </w:tc>
      </w:tr>
      <w:tr w:rsidR="00664CEB" w:rsidRPr="00286B37" w:rsidTr="00664CEB">
        <w:trPr>
          <w:trHeight w:val="300"/>
        </w:trPr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CEB" w:rsidRPr="00664CEB" w:rsidRDefault="00664CEB" w:rsidP="00664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4CEB">
              <w:rPr>
                <w:rFonts w:ascii="Calibri" w:eastAsia="Times New Roman" w:hAnsi="Calibri" w:cs="Calibri"/>
                <w:color w:val="000000"/>
              </w:rPr>
              <w:t>Philosophy of Inclusion (CEC 1 Foundations)</w:t>
            </w:r>
          </w:p>
        </w:tc>
      </w:tr>
      <w:tr w:rsidR="00664CEB" w:rsidRPr="00286B37" w:rsidTr="00664CEB">
        <w:trPr>
          <w:trHeight w:val="6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1. Provides coherent belief about special education and its role in schools.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2. Expresses beliefs that all children can learn.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9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3. Identifies 2 or more ethical obligations towards students, parents, school, and community.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4. Explains how beliefs impact their instruction and classroom management.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 xml:space="preserve">B. Teaching and Learning Context (CEC 3 Individual Learning Differences) 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1. Identifies numbers of students in various categories.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89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2. Provides 2 weekly summaries of academic and behavioral characteristics for one group of students.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lastRenderedPageBreak/>
              <w:t>3. Translates those summaries into strengths and concerns about students.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4. Tells how those strengths and concerns will shape teaching.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557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5. Tells how those strengths and concerns will shape classroom management.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C. Monitoring Delivery (CEC 8 Assessment) - be sure to delete all student names</w:t>
            </w:r>
          </w:p>
        </w:tc>
      </w:tr>
      <w:tr w:rsidR="00664CEB" w:rsidRPr="00286B37" w:rsidTr="00664CEB">
        <w:trPr>
          <w:trHeight w:val="9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1. Describes how general education teachers made aware of IEP goals and accommodations.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9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2. Explains how students' goals and accommodations are tracked in general education.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3. Describes how progress reports are used for data collection.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4. Tells who provides data for progress reports.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5. Describes use of data for summative reports.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6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6. Describes role the paraprofessional plays in monitoring the IEP goals.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8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7. Describes types of forms (behavioral, checklist, progress reports) that are used for documentation.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41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8. Explains one way to improve monitoring.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D. Communication Home (CEC 6 Language) - Include newsletter</w:t>
            </w:r>
          </w:p>
        </w:tc>
      </w:tr>
      <w:tr w:rsidR="00664CEB" w:rsidRPr="00286B37" w:rsidTr="00664CEB">
        <w:trPr>
          <w:trHeight w:val="62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1. Identifies at least 2 content topics or skills the students will be learning.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2. Mentions a specific activity or outcome from #1.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3. Provides at least 1 activity that can be done at home.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4. Invites the parents to read selected children's stories with their child.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E. Collaboration (CEC 9 Ethical &amp; Professional Behavior and 10 Collaboration)</w:t>
            </w:r>
          </w:p>
        </w:tc>
      </w:tr>
      <w:tr w:rsidR="00664CEB" w:rsidRPr="00286B37" w:rsidTr="00664CEB">
        <w:trPr>
          <w:trHeight w:val="84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1. Describes collaborative effort with another teacher, aide, or family to address an academic or behavioral issue.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2. Provides objectives for collaboration.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lastRenderedPageBreak/>
              <w:t>3. Identifies way to assess effectiveness of collaboration.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6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4. Proposes possible collaborative activities.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5. Identifies individuals involved.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28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6. Identifies any resources needed.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467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7. Describes impact collaboration had on child's outcomes.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8. Identifies a possible next step.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F. Behavior Intervention (CEC 5 Learning Environment &amp; Social Interaction)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1. Selected a specific measurable and observable behavior.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5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2. Charts 1 week of pre-intervention data.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3. Analyzes the baseline data.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 xml:space="preserve">4. Identifies preliminary strategies.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53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5. States skills needed to demonstrate replacement behavior.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6. Identifies how those skills will be taught.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7. Describes how student will be prompted to use new skills.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 xml:space="preserve">8. Identifies potential </w:t>
            </w:r>
            <w:proofErr w:type="spellStart"/>
            <w:r w:rsidRPr="00286B37">
              <w:rPr>
                <w:rFonts w:ascii="Calibri" w:eastAsia="Times New Roman" w:hAnsi="Calibri" w:cs="Calibri"/>
                <w:color w:val="000000"/>
              </w:rPr>
              <w:t>reinforcers</w:t>
            </w:r>
            <w:proofErr w:type="spellEnd"/>
            <w:r w:rsidRPr="00286B3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3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9. Establishes specific behavioral criteria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11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 xml:space="preserve">10. Explains how behavior will be monitored and </w:t>
            </w:r>
            <w:proofErr w:type="spellStart"/>
            <w:r w:rsidRPr="00286B37">
              <w:rPr>
                <w:rFonts w:ascii="Calibri" w:eastAsia="Times New Roman" w:hAnsi="Calibri" w:cs="Calibri"/>
                <w:color w:val="000000"/>
              </w:rPr>
              <w:t>reinforcers</w:t>
            </w:r>
            <w:proofErr w:type="spellEnd"/>
            <w:r w:rsidRPr="00286B37">
              <w:rPr>
                <w:rFonts w:ascii="Calibri" w:eastAsia="Times New Roman" w:hAnsi="Calibri" w:cs="Calibri"/>
                <w:color w:val="000000"/>
              </w:rPr>
              <w:t xml:space="preserve"> are delivered.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2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11. Selects what will be done to decrease occurrence of problem behavior.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 xml:space="preserve">12. Identifies how to track delivery of </w:t>
            </w:r>
            <w:proofErr w:type="spellStart"/>
            <w:r w:rsidRPr="00286B37">
              <w:rPr>
                <w:rFonts w:ascii="Calibri" w:eastAsia="Times New Roman" w:hAnsi="Calibri" w:cs="Calibri"/>
                <w:color w:val="000000"/>
              </w:rPr>
              <w:t>reinforcers</w:t>
            </w:r>
            <w:proofErr w:type="spellEnd"/>
            <w:r w:rsidRPr="00286B37">
              <w:rPr>
                <w:rFonts w:ascii="Calibri" w:eastAsia="Times New Roman" w:hAnsi="Calibri" w:cs="Calibri"/>
                <w:color w:val="000000"/>
              </w:rPr>
              <w:t xml:space="preserve"> or correction procedures.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13. Describes how to develop a reliable record of progress.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14. Provides chart of behavior during intervention.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5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15. Indicates in what ways the problem and replacement behaviors changed.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11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16. Indicates if intervention will continue, be changed, or shifted to generalization.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G. Language Instruction (CEC 6 Language and 7 Instructional Planning)</w:t>
            </w:r>
          </w:p>
        </w:tc>
      </w:tr>
      <w:tr w:rsidR="00664CEB" w:rsidRPr="00286B37" w:rsidTr="00664CEB">
        <w:trPr>
          <w:trHeight w:val="62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1. Learning outcomes address suitable language content, building on each other.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89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lastRenderedPageBreak/>
              <w:t>2. Instructional strategies reflect best practices and suit the outcomes and students' characteristics.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3. Accommodations suit the students and strategies.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4. Assessments match the outcomes and provide useful data.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5. Each reflection includes statement of student progress.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6. Each reflection includes changes for the next lesson.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H. Paraprofessional In-service (CEC 10 Collaboration)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1. Creates a 30 minutes in-service appropriate for aides.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2. Clearly describes skill, strategy, or concept.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9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3. Provides a good rationale for why this skill, strategy, or concept is important for aides to learn.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4. Describes how content will be demonstrated in a realistic way.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5. Describes how role playing will be used during the training.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00"/>
        </w:trPr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I. Transition Reflection (CEC 2 Development &amp; Characteristics of Learners; 3 Individual Learning Differences)</w:t>
            </w:r>
          </w:p>
        </w:tc>
      </w:tr>
      <w:tr w:rsidR="00664CEB" w:rsidRPr="00286B37" w:rsidTr="00664CEB">
        <w:trPr>
          <w:trHeight w:val="60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1. Compares and contrasts own experiences with students' expectations for success.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2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2. Compares and contrasts own academic success in high school with students'.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3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3. Identifies new concerns as a student.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664CEB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4. Compares and contrasts own concerns with those of students.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4CEB" w:rsidRPr="00286B37" w:rsidTr="00CF25E0">
        <w:trPr>
          <w:trHeight w:val="54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5. Draws implications or meanings from these comparisons for own teaching.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6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5E0" w:rsidRPr="00286B37" w:rsidTr="00CF25E0">
        <w:trPr>
          <w:trHeight w:val="300"/>
        </w:trPr>
        <w:tc>
          <w:tcPr>
            <w:tcW w:w="1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5E0" w:rsidRPr="00286B37" w:rsidRDefault="00CF25E0" w:rsidP="00CF2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Conventions</w:t>
            </w:r>
          </w:p>
        </w:tc>
      </w:tr>
      <w:tr w:rsidR="00664CEB" w:rsidRPr="00286B37" w:rsidTr="00CF25E0">
        <w:trPr>
          <w:trHeight w:val="30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CEB" w:rsidRPr="00286B37" w:rsidRDefault="00CF25E0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Control of grammar, mechanics, spelling, usage, and sentence formation.  Typed using 12 font, double-spaced, with appropriate citations.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EB" w:rsidRPr="00286B37" w:rsidRDefault="00664CEB" w:rsidP="0066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86B37" w:rsidRDefault="00286B37" w:rsidP="00286B37"/>
    <w:p w:rsidR="007C1221" w:rsidRDefault="007C1221">
      <w:bookmarkStart w:id="0" w:name="_GoBack"/>
      <w:bookmarkEnd w:id="0"/>
    </w:p>
    <w:sectPr w:rsidR="007C1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F3" w:rsidRDefault="006608F3" w:rsidP="00286B37">
      <w:pPr>
        <w:spacing w:after="0" w:line="240" w:lineRule="auto"/>
      </w:pPr>
      <w:r>
        <w:separator/>
      </w:r>
    </w:p>
  </w:endnote>
  <w:endnote w:type="continuationSeparator" w:id="0">
    <w:p w:rsidR="006608F3" w:rsidRDefault="006608F3" w:rsidP="0028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37" w:rsidRDefault="00286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37" w:rsidRDefault="00286B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37" w:rsidRDefault="00286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F3" w:rsidRDefault="006608F3" w:rsidP="00286B37">
      <w:pPr>
        <w:spacing w:after="0" w:line="240" w:lineRule="auto"/>
      </w:pPr>
      <w:r>
        <w:separator/>
      </w:r>
    </w:p>
  </w:footnote>
  <w:footnote w:type="continuationSeparator" w:id="0">
    <w:p w:rsidR="006608F3" w:rsidRDefault="006608F3" w:rsidP="0028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37" w:rsidRDefault="00286B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37" w:rsidRDefault="00286B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37" w:rsidRDefault="00286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51AD5"/>
    <w:multiLevelType w:val="hybridMultilevel"/>
    <w:tmpl w:val="E6D04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37"/>
    <w:rsid w:val="00286B37"/>
    <w:rsid w:val="006608F3"/>
    <w:rsid w:val="00664CEB"/>
    <w:rsid w:val="007C1221"/>
    <w:rsid w:val="00CF25E0"/>
    <w:rsid w:val="00F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B37"/>
  </w:style>
  <w:style w:type="paragraph" w:styleId="Footer">
    <w:name w:val="footer"/>
    <w:basedOn w:val="Normal"/>
    <w:link w:val="FooterChar"/>
    <w:uiPriority w:val="99"/>
    <w:unhideWhenUsed/>
    <w:rsid w:val="0028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B37"/>
  </w:style>
  <w:style w:type="paragraph" w:styleId="ListParagraph">
    <w:name w:val="List Paragraph"/>
    <w:basedOn w:val="Normal"/>
    <w:uiPriority w:val="34"/>
    <w:qFormat/>
    <w:rsid w:val="00664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B37"/>
  </w:style>
  <w:style w:type="paragraph" w:styleId="Footer">
    <w:name w:val="footer"/>
    <w:basedOn w:val="Normal"/>
    <w:link w:val="FooterChar"/>
    <w:uiPriority w:val="99"/>
    <w:unhideWhenUsed/>
    <w:rsid w:val="0028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B37"/>
  </w:style>
  <w:style w:type="paragraph" w:styleId="ListParagraph">
    <w:name w:val="List Paragraph"/>
    <w:basedOn w:val="Normal"/>
    <w:uiPriority w:val="34"/>
    <w:qFormat/>
    <w:rsid w:val="0066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2013-01-24T15:04:00Z</dcterms:created>
  <dcterms:modified xsi:type="dcterms:W3CDTF">2013-01-24T15:04:00Z</dcterms:modified>
</cp:coreProperties>
</file>