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D0" w:rsidRPr="00D83790" w:rsidRDefault="00CB6B58" w:rsidP="00F3244C">
      <w:pPr>
        <w:spacing w:line="240" w:lineRule="auto"/>
        <w:contextualSpacing/>
        <w:rPr>
          <w:rFonts w:ascii="Garamond" w:hAnsi="Garamond"/>
          <w:b/>
          <w:smallCaps/>
          <w:shadow/>
          <w:sz w:val="44"/>
          <w:szCs w:val="44"/>
        </w:rPr>
      </w:pPr>
      <w:r>
        <w:rPr>
          <w:rFonts w:ascii="Garamond" w:hAnsi="Garamond"/>
          <w:b/>
          <w:smallCaps/>
          <w:shadow/>
          <w:sz w:val="44"/>
          <w:szCs w:val="44"/>
        </w:rPr>
        <w:t>General Science</w:t>
      </w:r>
      <w:r w:rsidR="00624EA8">
        <w:rPr>
          <w:rFonts w:ascii="Garamond" w:hAnsi="Garamond"/>
          <w:b/>
          <w:smallCaps/>
          <w:shadow/>
          <w:sz w:val="44"/>
          <w:szCs w:val="44"/>
        </w:rPr>
        <w:t xml:space="preserve"> </w:t>
      </w:r>
      <w:r w:rsidR="006D75FF">
        <w:rPr>
          <w:rFonts w:ascii="Garamond" w:hAnsi="Garamond"/>
          <w:b/>
          <w:smallCaps/>
          <w:shadow/>
          <w:sz w:val="44"/>
          <w:szCs w:val="44"/>
        </w:rPr>
        <w:t>/ Secondary Education</w:t>
      </w:r>
    </w:p>
    <w:p w:rsidR="00F3244C" w:rsidRDefault="00F3244C" w:rsidP="00F3244C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b/>
          <w:smallCaps/>
          <w:shadow/>
          <w:sz w:val="24"/>
          <w:szCs w:val="24"/>
        </w:rPr>
      </w:pPr>
      <w:r w:rsidRPr="00D83790">
        <w:rPr>
          <w:rFonts w:ascii="Garamond" w:hAnsi="Garamond"/>
          <w:b/>
          <w:smallCaps/>
          <w:shadow/>
          <w:sz w:val="24"/>
          <w:szCs w:val="24"/>
        </w:rPr>
        <w:t>Course Requirements</w:t>
      </w:r>
      <w:r w:rsidR="00077D2A">
        <w:rPr>
          <w:rFonts w:ascii="Garamond" w:hAnsi="Garamond"/>
          <w:b/>
          <w:smallCaps/>
          <w:shadow/>
          <w:sz w:val="24"/>
          <w:szCs w:val="24"/>
        </w:rPr>
        <w:tab/>
      </w:r>
      <w:r w:rsidR="00077D2A">
        <w:rPr>
          <w:rFonts w:ascii="Garamond" w:hAnsi="Garamond"/>
          <w:b/>
          <w:smallCaps/>
          <w:shadow/>
          <w:sz w:val="24"/>
          <w:szCs w:val="24"/>
        </w:rPr>
        <w:tab/>
      </w:r>
      <w:r w:rsidR="00077D2A">
        <w:rPr>
          <w:rFonts w:ascii="Garamond" w:hAnsi="Garamond"/>
          <w:b/>
          <w:smallCaps/>
          <w:shadow/>
          <w:sz w:val="24"/>
          <w:szCs w:val="24"/>
        </w:rPr>
        <w:tab/>
      </w:r>
      <w:r w:rsidR="00077D2A">
        <w:rPr>
          <w:rFonts w:ascii="Garamond" w:hAnsi="Garamond"/>
          <w:b/>
          <w:smallCaps/>
          <w:shadow/>
          <w:sz w:val="24"/>
          <w:szCs w:val="24"/>
        </w:rPr>
        <w:tab/>
      </w:r>
      <w:r w:rsidR="00077D2A">
        <w:rPr>
          <w:rFonts w:ascii="Garamond" w:hAnsi="Garamond"/>
          <w:b/>
          <w:smallCaps/>
          <w:shadow/>
          <w:sz w:val="24"/>
          <w:szCs w:val="24"/>
        </w:rPr>
        <w:tab/>
      </w:r>
      <w:r w:rsidR="00077D2A">
        <w:rPr>
          <w:rFonts w:ascii="Garamond" w:hAnsi="Garamond"/>
          <w:b/>
          <w:smallCaps/>
          <w:shadow/>
          <w:sz w:val="24"/>
          <w:szCs w:val="24"/>
        </w:rPr>
        <w:tab/>
      </w:r>
      <w:r w:rsidR="00077D2A">
        <w:rPr>
          <w:rFonts w:ascii="Garamond" w:hAnsi="Garamond"/>
          <w:b/>
          <w:smallCaps/>
          <w:shadow/>
          <w:sz w:val="24"/>
          <w:szCs w:val="24"/>
        </w:rPr>
        <w:tab/>
      </w:r>
      <w:r w:rsidR="00077D2A">
        <w:rPr>
          <w:rFonts w:ascii="Garamond" w:hAnsi="Garamond"/>
          <w:b/>
          <w:smallCaps/>
          <w:shadow/>
          <w:sz w:val="24"/>
          <w:szCs w:val="24"/>
        </w:rPr>
        <w:tab/>
        <w:t xml:space="preserve">         Fall 2011 / Spring 2012</w:t>
      </w:r>
    </w:p>
    <w:p w:rsidR="00D83790" w:rsidRPr="008F01D2" w:rsidRDefault="008F01D2" w:rsidP="00F3244C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</w:rPr>
      </w:pPr>
      <w:r w:rsidRPr="008F01D2">
        <w:rPr>
          <w:rFonts w:ascii="Garamond" w:hAnsi="Garamond"/>
          <w:b/>
          <w:sz w:val="24"/>
          <w:szCs w:val="24"/>
        </w:rPr>
        <w:t>Required courses for a major in General Science/</w:t>
      </w:r>
      <w:r w:rsidR="006D75FF" w:rsidRPr="008F01D2">
        <w:rPr>
          <w:rFonts w:ascii="Garamond" w:hAnsi="Garamond"/>
          <w:b/>
        </w:rPr>
        <w:t xml:space="preserve">Secondary Education. </w:t>
      </w:r>
    </w:p>
    <w:tbl>
      <w:tblPr>
        <w:tblStyle w:val="TableGrid"/>
        <w:tblW w:w="11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"/>
        <w:gridCol w:w="2141"/>
        <w:gridCol w:w="445"/>
        <w:gridCol w:w="234"/>
        <w:gridCol w:w="425"/>
        <w:gridCol w:w="1725"/>
        <w:gridCol w:w="437"/>
        <w:gridCol w:w="425"/>
        <w:gridCol w:w="1667"/>
        <w:gridCol w:w="852"/>
        <w:gridCol w:w="234"/>
        <w:gridCol w:w="424"/>
        <w:gridCol w:w="1296"/>
        <w:gridCol w:w="8"/>
        <w:gridCol w:w="439"/>
        <w:gridCol w:w="7"/>
      </w:tblGrid>
      <w:tr w:rsidR="006D75FF" w:rsidRPr="00F7348F" w:rsidTr="00255330">
        <w:trPr>
          <w:gridAfter w:val="1"/>
          <w:wAfter w:w="7" w:type="dxa"/>
          <w:cantSplit/>
          <w:trHeight w:val="7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5FF" w:rsidRPr="00F7348F" w:rsidRDefault="006D75FF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5FF" w:rsidRPr="00F7348F" w:rsidRDefault="006D75FF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348F">
              <w:rPr>
                <w:rFonts w:ascii="Garamond" w:hAnsi="Garamond"/>
                <w:b/>
                <w:sz w:val="24"/>
                <w:szCs w:val="24"/>
              </w:rPr>
              <w:t>CORE Requirements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5FF" w:rsidRPr="0097421B" w:rsidRDefault="006D75FF" w:rsidP="008F01D2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6D75FF" w:rsidRPr="00F7348F" w:rsidRDefault="006D75FF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5FF" w:rsidRPr="00F7348F" w:rsidRDefault="006D75FF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5FF" w:rsidRPr="00F7348F" w:rsidRDefault="006D75FF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348F">
              <w:rPr>
                <w:rFonts w:ascii="Garamond" w:hAnsi="Garamond"/>
                <w:b/>
                <w:sz w:val="24"/>
                <w:szCs w:val="24"/>
              </w:rPr>
              <w:t>Major Requirements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D75FF" w:rsidRPr="0097421B" w:rsidRDefault="006D75FF" w:rsidP="008F01D2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D75FF" w:rsidRPr="0097421B" w:rsidRDefault="006D75FF" w:rsidP="00F7348F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5FF" w:rsidRPr="0097421B" w:rsidRDefault="006D75FF" w:rsidP="003E134C">
            <w:pPr>
              <w:contextualSpacing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Minor Concentration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5FF" w:rsidRPr="0097421B" w:rsidRDefault="006D75FF" w:rsidP="00255330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6D75FF" w:rsidRPr="00F7348F" w:rsidRDefault="006D75FF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5FF" w:rsidRPr="00F7348F" w:rsidRDefault="006D75FF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5FF" w:rsidRPr="00F7348F" w:rsidRDefault="006D75FF" w:rsidP="006D75FF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Secondary Education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5FF" w:rsidRPr="0097421B" w:rsidRDefault="006D75FF" w:rsidP="006D75FF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</w:tr>
      <w:tr w:rsidR="006D75FF" w:rsidRPr="006D75FF" w:rsidTr="00E82AA7">
        <w:trPr>
          <w:gridAfter w:val="1"/>
          <w:wAfter w:w="7" w:type="dxa"/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D75FF" w:rsidRPr="006D75FF" w:rsidRDefault="006D75F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75FF" w:rsidRPr="006D75FF" w:rsidRDefault="006D75F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6D75FF" w:rsidRPr="006D75FF" w:rsidRDefault="006D75F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5FF" w:rsidRPr="006D75FF" w:rsidRDefault="006D75FF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75FF" w:rsidRPr="006D75FF" w:rsidRDefault="006D75F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5FF" w:rsidRPr="006D75FF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6D75FF" w:rsidRPr="006D75FF" w:rsidTr="00E82AA7">
        <w:trPr>
          <w:gridAfter w:val="1"/>
          <w:wAfter w:w="7" w:type="dxa"/>
          <w:trHeight w:val="144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CORE 090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6D75FF" w:rsidRPr="006D75FF" w:rsidRDefault="006D75F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75FF" w:rsidRPr="006D75FF" w:rsidRDefault="006D75F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BIOL 111</w:t>
            </w:r>
          </w:p>
        </w:tc>
        <w:tc>
          <w:tcPr>
            <w:tcW w:w="437" w:type="dxa"/>
          </w:tcPr>
          <w:p w:rsidR="006D75FF" w:rsidRPr="006D75FF" w:rsidRDefault="006D75F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Track Course*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6D75FF" w:rsidRPr="006D75FF" w:rsidRDefault="006D75FF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3 - 4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75FF" w:rsidRPr="006D75FF" w:rsidRDefault="006D75F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EDUC 202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6D75FF" w:rsidRPr="006D75FF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6D75FF" w:rsidRPr="006D75FF" w:rsidTr="00E82AA7">
        <w:trPr>
          <w:gridAfter w:val="1"/>
          <w:wAfter w:w="7" w:type="dxa"/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CORE 100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6D75FF" w:rsidRPr="006D75FF" w:rsidRDefault="006D75F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75FF" w:rsidRPr="006D75FF" w:rsidRDefault="006D75F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BIOL 111L</w:t>
            </w:r>
          </w:p>
        </w:tc>
        <w:tc>
          <w:tcPr>
            <w:tcW w:w="437" w:type="dxa"/>
          </w:tcPr>
          <w:p w:rsidR="006D75FF" w:rsidRPr="006D75FF" w:rsidRDefault="006D75F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6D75FF" w:rsidRPr="006D75FF" w:rsidRDefault="006D75FF" w:rsidP="00E82AA7">
            <w:pPr>
              <w:rPr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Track Course*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6D75FF" w:rsidRPr="006D75FF" w:rsidRDefault="006D75FF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3 - 4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75FF" w:rsidRPr="006D75FF" w:rsidRDefault="006D75F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75FF" w:rsidRPr="006D75FF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6D75FF" w:rsidRPr="006D75FF" w:rsidRDefault="00DD6251" w:rsidP="00E82A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231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6D75FF" w:rsidRPr="006D75FF" w:rsidRDefault="00DD6251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DD6251" w:rsidRPr="006D75FF" w:rsidTr="00E82AA7">
        <w:trPr>
          <w:gridAfter w:val="1"/>
          <w:wAfter w:w="7" w:type="dxa"/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CORE 110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BIOL 112</w:t>
            </w:r>
          </w:p>
        </w:tc>
        <w:tc>
          <w:tcPr>
            <w:tcW w:w="437" w:type="dxa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DD6251" w:rsidRPr="006D75FF" w:rsidRDefault="00DD6251" w:rsidP="00E82AA7">
            <w:pPr>
              <w:rPr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Track Course*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3 - 4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DD6251" w:rsidRPr="006D75FF" w:rsidRDefault="00DD6251" w:rsidP="00B75B4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</w:t>
            </w:r>
            <w:r w:rsidRPr="006D75FF">
              <w:rPr>
                <w:rFonts w:ascii="Garamond" w:hAnsi="Garamond"/>
                <w:sz w:val="18"/>
                <w:szCs w:val="18"/>
              </w:rPr>
              <w:t>5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B75B4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D6251" w:rsidRPr="006D75FF" w:rsidTr="00E82AA7">
        <w:trPr>
          <w:gridAfter w:val="1"/>
          <w:wAfter w:w="7" w:type="dxa"/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CORE 115 or 116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BIOL 112L</w:t>
            </w:r>
          </w:p>
        </w:tc>
        <w:tc>
          <w:tcPr>
            <w:tcW w:w="437" w:type="dxa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DD6251" w:rsidRPr="006D75FF" w:rsidRDefault="00DD6251" w:rsidP="00E82AA7">
            <w:pPr>
              <w:rPr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Track Course*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3 - 4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DD6251" w:rsidRPr="006D75FF" w:rsidRDefault="00DD6251" w:rsidP="00B75B4D">
            <w:pPr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EDUC 240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B75B4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D6251" w:rsidRPr="006D75FF" w:rsidTr="00E82AA7">
        <w:trPr>
          <w:gridAfter w:val="1"/>
          <w:wAfter w:w="7" w:type="dxa"/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CORE 131 or 133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CHEM 113</w:t>
            </w:r>
          </w:p>
        </w:tc>
        <w:tc>
          <w:tcPr>
            <w:tcW w:w="437" w:type="dxa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DD6251" w:rsidRPr="006D75FF" w:rsidRDefault="00DD6251" w:rsidP="00E82AA7">
            <w:pPr>
              <w:rPr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Track Course*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3 - 4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DD6251" w:rsidRPr="006D75FF" w:rsidRDefault="00DD6251" w:rsidP="00B75B4D">
            <w:pPr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EDUC 270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B75B4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D6251" w:rsidRPr="006D75FF" w:rsidTr="00E82AA7">
        <w:trPr>
          <w:gridAfter w:val="1"/>
          <w:wAfter w:w="7" w:type="dxa"/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CORE 140 or 141 – 146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CHEM 113L</w:t>
            </w:r>
          </w:p>
        </w:tc>
        <w:tc>
          <w:tcPr>
            <w:tcW w:w="437" w:type="dxa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DD6251" w:rsidRPr="006D75FF" w:rsidRDefault="00DD6251" w:rsidP="008F01D2">
            <w:pPr>
              <w:rPr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Track Course*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3 - 4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DD6251" w:rsidRPr="006D75FF" w:rsidRDefault="00DD6251" w:rsidP="00B75B4D">
            <w:pPr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EDUC 302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B75B4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D6251" w:rsidRPr="006D75FF" w:rsidTr="00E82AA7">
        <w:trPr>
          <w:gridAfter w:val="1"/>
          <w:wAfter w:w="7" w:type="dxa"/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CORE 150</w:t>
            </w:r>
            <w:r w:rsidRPr="006D75FF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  <w:r w:rsidRPr="006D75FF">
              <w:rPr>
                <w:rFonts w:ascii="Garamond" w:hAnsi="Garamond"/>
                <w:sz w:val="18"/>
                <w:szCs w:val="18"/>
              </w:rPr>
              <w:t xml:space="preserve"> – 158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CHEM 114</w:t>
            </w:r>
          </w:p>
        </w:tc>
        <w:tc>
          <w:tcPr>
            <w:tcW w:w="437" w:type="dxa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DD6251" w:rsidRPr="006D75FF" w:rsidRDefault="00DD6251" w:rsidP="008F01D2">
            <w:pPr>
              <w:rPr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Track Course**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3 - 4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DD6251" w:rsidRPr="006D75FF" w:rsidRDefault="00DD6251" w:rsidP="005F09F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305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5F09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D6251" w:rsidRPr="006D75FF" w:rsidTr="00E82AA7">
        <w:trPr>
          <w:gridAfter w:val="1"/>
          <w:wAfter w:w="7" w:type="dxa"/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CORE 161 – 164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CHEM 114L</w:t>
            </w:r>
          </w:p>
        </w:tc>
        <w:tc>
          <w:tcPr>
            <w:tcW w:w="437" w:type="dxa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Track Course**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3 - 4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DD6251" w:rsidRPr="006D75FF" w:rsidRDefault="00DD6251" w:rsidP="00E82A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331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DD6251" w:rsidRPr="006D75FF" w:rsidTr="008F01D2">
        <w:trPr>
          <w:gridAfter w:val="1"/>
          <w:wAfter w:w="7" w:type="dxa"/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CORE 171 – 179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PHYS 111</w:t>
            </w:r>
          </w:p>
        </w:tc>
        <w:tc>
          <w:tcPr>
            <w:tcW w:w="437" w:type="dxa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Track Course**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3 - 4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DD6251" w:rsidRPr="006D75FF" w:rsidRDefault="00DD6251" w:rsidP="00B75B4D">
            <w:pPr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EDUC 350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2,3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B75B4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D6251" w:rsidRPr="006D75FF" w:rsidTr="008F01D2">
        <w:trPr>
          <w:gridAfter w:val="1"/>
          <w:wAfter w:w="7" w:type="dxa"/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CORE 180</w:t>
            </w:r>
            <w:r w:rsidRPr="006D75FF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  <w:r w:rsidRPr="006D75FF">
              <w:rPr>
                <w:rFonts w:ascii="Garamond" w:hAnsi="Garamond"/>
                <w:sz w:val="18"/>
                <w:szCs w:val="18"/>
              </w:rPr>
              <w:t xml:space="preserve"> – 188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PHYS 111L</w:t>
            </w:r>
          </w:p>
        </w:tc>
        <w:tc>
          <w:tcPr>
            <w:tcW w:w="437" w:type="dxa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DD6251" w:rsidRPr="006D75FF" w:rsidRDefault="00DD6251" w:rsidP="00B75B4D">
            <w:pPr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EDUC 366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B75B4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D6251" w:rsidRPr="006D75FF" w:rsidTr="00DD6251">
        <w:trPr>
          <w:gridAfter w:val="1"/>
          <w:wAfter w:w="7" w:type="dxa"/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CORE 190</w:t>
            </w:r>
            <w:r w:rsidRPr="006D75FF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  <w:r w:rsidRPr="006D75FF">
              <w:rPr>
                <w:rFonts w:ascii="Garamond" w:hAnsi="Garamond"/>
                <w:sz w:val="18"/>
                <w:szCs w:val="18"/>
              </w:rPr>
              <w:t xml:space="preserve"> – 198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PHYS 112</w:t>
            </w:r>
          </w:p>
        </w:tc>
        <w:tc>
          <w:tcPr>
            <w:tcW w:w="437" w:type="dxa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DD6251" w:rsidRPr="006D75FF" w:rsidRDefault="00DD6251" w:rsidP="00B75B4D">
            <w:pPr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EDUC 440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B75B4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D6251" w:rsidRPr="006D75FF" w:rsidTr="00DD6251">
        <w:trPr>
          <w:gridAfter w:val="1"/>
          <w:wAfter w:w="7" w:type="dxa"/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CORE 250 – 259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PHYS 112L</w:t>
            </w:r>
          </w:p>
        </w:tc>
        <w:tc>
          <w:tcPr>
            <w:tcW w:w="437" w:type="dxa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DD6251" w:rsidRPr="006D75FF" w:rsidRDefault="00DD6251" w:rsidP="00B75B4D">
            <w:pPr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EDUC 467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B75B4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</w:tr>
      <w:tr w:rsidR="00DD6251" w:rsidRPr="006D75FF" w:rsidTr="00DD6251">
        <w:trPr>
          <w:gridAfter w:val="1"/>
          <w:wAfter w:w="7" w:type="dxa"/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CORE 260 – 269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MATH 125 &amp; 128</w:t>
            </w:r>
          </w:p>
        </w:tc>
        <w:tc>
          <w:tcPr>
            <w:tcW w:w="437" w:type="dxa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DD6251" w:rsidRPr="006D75FF" w:rsidRDefault="00DD6251" w:rsidP="00B75B4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EDUC 468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B75B4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DD6251" w:rsidRPr="006D75FF" w:rsidTr="00DD6251">
        <w:trPr>
          <w:gridAfter w:val="1"/>
          <w:wAfter w:w="7" w:type="dxa"/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CORE 280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 w:rsidRPr="006D75FF">
              <w:rPr>
                <w:rFonts w:ascii="Garamond" w:hAnsi="Garamond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437" w:type="dxa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DD6251" w:rsidRPr="006D75FF" w:rsidTr="008F01D2">
        <w:trPr>
          <w:gridAfter w:val="1"/>
          <w:wAfter w:w="7" w:type="dxa"/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CORE 281 – 289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MATH 129 &amp; 130</w:t>
            </w:r>
          </w:p>
        </w:tc>
        <w:tc>
          <w:tcPr>
            <w:tcW w:w="437" w:type="dxa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DD6251" w:rsidRPr="006D75FF" w:rsidTr="008F01D2">
        <w:trPr>
          <w:gridAfter w:val="1"/>
          <w:wAfter w:w="7" w:type="dxa"/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CARP 211</w:t>
            </w:r>
          </w:p>
        </w:tc>
        <w:tc>
          <w:tcPr>
            <w:tcW w:w="437" w:type="dxa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DD6251" w:rsidRPr="006D75FF" w:rsidTr="008F01D2">
        <w:trPr>
          <w:gridAfter w:val="1"/>
          <w:wAfter w:w="7" w:type="dxa"/>
          <w:trHeight w:val="144"/>
        </w:trPr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DD6251" w:rsidRPr="006D75FF" w:rsidRDefault="00DD6251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CARP 412</w:t>
            </w:r>
          </w:p>
        </w:tc>
        <w:tc>
          <w:tcPr>
            <w:tcW w:w="437" w:type="dxa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255330">
            <w:pPr>
              <w:contextualSpacing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DD6251" w:rsidRPr="006D75FF" w:rsidTr="008F01D2">
        <w:trPr>
          <w:trHeight w:val="144"/>
        </w:trPr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bottom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5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7" w:type="dxa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67" w:type="dxa"/>
            <w:vAlign w:val="bottom"/>
          </w:tcPr>
          <w:p w:rsidR="00DD6251" w:rsidRPr="006D75FF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DD6251" w:rsidRPr="006D75FF" w:rsidRDefault="00DD6251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DD6251" w:rsidRPr="006D75FF" w:rsidRDefault="00DD6251" w:rsidP="00E82AA7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Total Credits for Secondary Education</w:t>
            </w:r>
          </w:p>
        </w:tc>
        <w:tc>
          <w:tcPr>
            <w:tcW w:w="446" w:type="dxa"/>
            <w:gridSpan w:val="2"/>
            <w:tcBorders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</w:tr>
      <w:tr w:rsidR="00DD6251" w:rsidRPr="006D75FF" w:rsidTr="008F01D2">
        <w:trPr>
          <w:trHeight w:val="144"/>
        </w:trPr>
        <w:tc>
          <w:tcPr>
            <w:tcW w:w="423" w:type="dxa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1" w:type="dxa"/>
            <w:tcBorders>
              <w:bottom w:val="single" w:sz="4" w:space="0" w:color="000000" w:themeColor="text1"/>
            </w:tcBorders>
            <w:vAlign w:val="bottom"/>
          </w:tcPr>
          <w:p w:rsidR="00DD6251" w:rsidRPr="006D75FF" w:rsidRDefault="00DD6251" w:rsidP="00E82AA7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Total Credits for CORE</w:t>
            </w:r>
          </w:p>
        </w:tc>
        <w:tc>
          <w:tcPr>
            <w:tcW w:w="445" w:type="dxa"/>
            <w:tcBorders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D6251" w:rsidRPr="006D75FF" w:rsidRDefault="00DD6251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43</w:t>
            </w:r>
          </w:p>
        </w:tc>
        <w:tc>
          <w:tcPr>
            <w:tcW w:w="2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D6251" w:rsidRPr="006D75FF" w:rsidRDefault="00DD6251" w:rsidP="00255330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 xml:space="preserve">Total </w:t>
            </w:r>
            <w:r w:rsidRPr="008F01D2">
              <w:rPr>
                <w:rFonts w:ascii="Garamond" w:hAnsi="Garamond"/>
                <w:b/>
                <w:sz w:val="18"/>
                <w:szCs w:val="18"/>
                <w:u w:val="single"/>
              </w:rPr>
              <w:t>Minimum</w:t>
            </w:r>
            <w:r w:rsidRPr="006D75FF">
              <w:rPr>
                <w:rFonts w:ascii="Garamond" w:hAnsi="Garamond"/>
                <w:sz w:val="18"/>
                <w:szCs w:val="18"/>
              </w:rPr>
              <w:t xml:space="preserve"> Credits for Major</w:t>
            </w:r>
          </w:p>
        </w:tc>
        <w:tc>
          <w:tcPr>
            <w:tcW w:w="85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D6251" w:rsidRPr="006D75FF" w:rsidRDefault="00DD6251" w:rsidP="002553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D75FF">
              <w:rPr>
                <w:rFonts w:ascii="Garamond" w:hAnsi="Garamond"/>
                <w:sz w:val="18"/>
                <w:szCs w:val="18"/>
              </w:rPr>
              <w:t>60**</w:t>
            </w:r>
          </w:p>
        </w:tc>
        <w:tc>
          <w:tcPr>
            <w:tcW w:w="2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D6251" w:rsidRPr="006D75FF" w:rsidRDefault="00DD625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38</w:t>
            </w:r>
          </w:p>
        </w:tc>
      </w:tr>
    </w:tbl>
    <w:p w:rsidR="006D75FF" w:rsidRPr="008F01D2" w:rsidRDefault="00865181" w:rsidP="008F01D2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65181">
        <w:rPr>
          <w:rFonts w:ascii="Garamond" w:hAnsi="Garamond"/>
          <w:b/>
          <w:sz w:val="24"/>
          <w:szCs w:val="24"/>
        </w:rPr>
        <w:t>Total Credits Required for Graduation =</w:t>
      </w:r>
      <w:r w:rsidR="00CB6B58">
        <w:rPr>
          <w:rFonts w:ascii="Garamond" w:hAnsi="Garamond"/>
          <w:b/>
          <w:sz w:val="24"/>
          <w:szCs w:val="24"/>
        </w:rPr>
        <w:t xml:space="preserve"> </w:t>
      </w:r>
      <w:r w:rsidR="006D75FF">
        <w:rPr>
          <w:rFonts w:ascii="Garamond" w:hAnsi="Garamond"/>
          <w:b/>
          <w:sz w:val="24"/>
          <w:szCs w:val="24"/>
        </w:rPr>
        <w:t>139</w:t>
      </w:r>
      <w:r w:rsidR="0070028F">
        <w:rPr>
          <w:rFonts w:ascii="Garamond" w:hAnsi="Garamond"/>
          <w:b/>
          <w:sz w:val="24"/>
          <w:szCs w:val="24"/>
        </w:rPr>
        <w:t xml:space="preserve"> - 149</w:t>
      </w:r>
    </w:p>
    <w:tbl>
      <w:tblPr>
        <w:tblStyle w:val="TableGrid"/>
        <w:tblW w:w="11016" w:type="dxa"/>
        <w:tblLook w:val="04A0"/>
      </w:tblPr>
      <w:tblGrid>
        <w:gridCol w:w="1573"/>
        <w:gridCol w:w="1573"/>
        <w:gridCol w:w="1296"/>
        <w:gridCol w:w="1440"/>
        <w:gridCol w:w="1574"/>
        <w:gridCol w:w="1296"/>
        <w:gridCol w:w="2264"/>
      </w:tblGrid>
      <w:tr w:rsidR="00255330" w:rsidRPr="0019251F" w:rsidTr="0019251F">
        <w:trPr>
          <w:trHeight w:val="288"/>
        </w:trPr>
        <w:tc>
          <w:tcPr>
            <w:tcW w:w="11016" w:type="dxa"/>
            <w:gridSpan w:val="7"/>
            <w:tcBorders>
              <w:bottom w:val="nil"/>
            </w:tcBorders>
            <w:vAlign w:val="center"/>
          </w:tcPr>
          <w:p w:rsidR="00255330" w:rsidRPr="0019251F" w:rsidRDefault="00255330" w:rsidP="001925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9251F">
              <w:rPr>
                <w:rFonts w:ascii="Garamond" w:hAnsi="Garamond"/>
                <w:b/>
                <w:sz w:val="20"/>
                <w:szCs w:val="20"/>
              </w:rPr>
              <w:t>*A student majoring in General Science must choose one of the following Tracks (minor concentrations) below:</w:t>
            </w:r>
          </w:p>
        </w:tc>
      </w:tr>
      <w:tr w:rsidR="00255330" w:rsidRPr="0019251F" w:rsidTr="00255330">
        <w:trPr>
          <w:trHeight w:val="288"/>
        </w:trPr>
        <w:tc>
          <w:tcPr>
            <w:tcW w:w="11016" w:type="dxa"/>
            <w:gridSpan w:val="7"/>
            <w:tcBorders>
              <w:top w:val="nil"/>
              <w:bottom w:val="single" w:sz="4" w:space="0" w:color="000000" w:themeColor="text1"/>
            </w:tcBorders>
            <w:vAlign w:val="center"/>
          </w:tcPr>
          <w:p w:rsidR="00255330" w:rsidRPr="0019251F" w:rsidRDefault="00C67E2C" w:rsidP="003D167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9251F">
              <w:rPr>
                <w:rFonts w:ascii="Garamond" w:hAnsi="Garamond"/>
                <w:b/>
                <w:sz w:val="18"/>
                <w:szCs w:val="18"/>
              </w:rPr>
              <w:t>**</w:t>
            </w:r>
            <w:r w:rsidR="00255330" w:rsidRPr="0019251F">
              <w:rPr>
                <w:rFonts w:ascii="Garamond" w:hAnsi="Garamond"/>
                <w:b/>
                <w:sz w:val="18"/>
                <w:szCs w:val="18"/>
              </w:rPr>
              <w:t>Elective courses in Science and/or Math to accumulate a minimum of 60 credits in Science and Math.</w:t>
            </w:r>
          </w:p>
          <w:p w:rsidR="00255330" w:rsidRPr="0019251F" w:rsidRDefault="00C67E2C" w:rsidP="003D167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9251F">
              <w:rPr>
                <w:rFonts w:ascii="Garamond" w:hAnsi="Garamond"/>
                <w:b/>
                <w:sz w:val="18"/>
                <w:szCs w:val="18"/>
                <w:u w:val="single"/>
              </w:rPr>
              <w:t>NOTE:</w:t>
            </w:r>
            <w:r w:rsidRPr="0019251F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255330" w:rsidRPr="0019251F">
              <w:rPr>
                <w:rFonts w:ascii="Garamond" w:hAnsi="Garamond"/>
                <w:sz w:val="18"/>
                <w:szCs w:val="18"/>
              </w:rPr>
              <w:t>Some courses required for certain minor programs will have prerequisites that must be fulfilled.</w:t>
            </w:r>
          </w:p>
        </w:tc>
      </w:tr>
      <w:tr w:rsidR="00255330" w:rsidRPr="00255330" w:rsidTr="00255330">
        <w:tc>
          <w:tcPr>
            <w:tcW w:w="1573" w:type="dxa"/>
            <w:tcBorders>
              <w:bottom w:val="single" w:sz="4" w:space="0" w:color="000000" w:themeColor="text1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55330">
              <w:rPr>
                <w:rFonts w:ascii="Garamond" w:hAnsi="Garamond"/>
                <w:b/>
                <w:sz w:val="18"/>
                <w:szCs w:val="18"/>
              </w:rPr>
              <w:t>Biology</w:t>
            </w:r>
          </w:p>
        </w:tc>
        <w:tc>
          <w:tcPr>
            <w:tcW w:w="1573" w:type="dxa"/>
            <w:tcBorders>
              <w:bottom w:val="single" w:sz="4" w:space="0" w:color="000000" w:themeColor="text1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55330">
              <w:rPr>
                <w:rFonts w:ascii="Garamond" w:hAnsi="Garamond"/>
                <w:b/>
                <w:sz w:val="18"/>
                <w:szCs w:val="18"/>
              </w:rPr>
              <w:t>Chemistry</w:t>
            </w:r>
          </w:p>
        </w:tc>
        <w:tc>
          <w:tcPr>
            <w:tcW w:w="1296" w:type="dxa"/>
            <w:tcBorders>
              <w:bottom w:val="single" w:sz="4" w:space="0" w:color="000000" w:themeColor="text1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55330">
              <w:rPr>
                <w:rFonts w:ascii="Garamond" w:hAnsi="Garamond"/>
                <w:b/>
                <w:sz w:val="18"/>
                <w:szCs w:val="18"/>
              </w:rPr>
              <w:t>Mathematics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55330">
              <w:rPr>
                <w:rFonts w:ascii="Garamond" w:hAnsi="Garamond"/>
                <w:b/>
                <w:sz w:val="18"/>
                <w:szCs w:val="18"/>
              </w:rPr>
              <w:t>Neuroscience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55330">
              <w:rPr>
                <w:rFonts w:ascii="Garamond" w:hAnsi="Garamond"/>
                <w:b/>
                <w:sz w:val="18"/>
                <w:szCs w:val="18"/>
              </w:rPr>
              <w:t>Environmental Studies</w:t>
            </w:r>
          </w:p>
        </w:tc>
        <w:tc>
          <w:tcPr>
            <w:tcW w:w="1296" w:type="dxa"/>
            <w:tcBorders>
              <w:bottom w:val="single" w:sz="4" w:space="0" w:color="000000" w:themeColor="text1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55330">
              <w:rPr>
                <w:rFonts w:ascii="Garamond" w:hAnsi="Garamond"/>
                <w:b/>
                <w:sz w:val="18"/>
                <w:szCs w:val="18"/>
              </w:rPr>
              <w:t>Molecular Biology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55330">
              <w:rPr>
                <w:rFonts w:ascii="Garamond" w:hAnsi="Garamond"/>
                <w:b/>
                <w:sz w:val="18"/>
                <w:szCs w:val="18"/>
              </w:rPr>
              <w:t>Physics</w:t>
            </w:r>
          </w:p>
        </w:tc>
      </w:tr>
      <w:tr w:rsidR="00255330" w:rsidRPr="00255330" w:rsidTr="00255330">
        <w:tc>
          <w:tcPr>
            <w:tcW w:w="1573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BIOL 370</w:t>
            </w:r>
          </w:p>
        </w:tc>
        <w:tc>
          <w:tcPr>
            <w:tcW w:w="1573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CHEM 241</w:t>
            </w:r>
          </w:p>
        </w:tc>
        <w:tc>
          <w:tcPr>
            <w:tcW w:w="129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MATH 127</w:t>
            </w:r>
          </w:p>
        </w:tc>
        <w:tc>
          <w:tcPr>
            <w:tcW w:w="144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CORE 154</w:t>
            </w:r>
          </w:p>
        </w:tc>
        <w:tc>
          <w:tcPr>
            <w:tcW w:w="1574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ENST 201</w:t>
            </w:r>
          </w:p>
        </w:tc>
        <w:tc>
          <w:tcPr>
            <w:tcW w:w="129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BIOL 450</w:t>
            </w:r>
          </w:p>
        </w:tc>
        <w:tc>
          <w:tcPr>
            <w:tcW w:w="2264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PHYS 231</w:t>
            </w:r>
          </w:p>
        </w:tc>
      </w:tr>
      <w:tr w:rsidR="00255330" w:rsidRPr="00255330" w:rsidTr="00255330"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BIOL 490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CHEM 242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MATH 128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NEUR 211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ENST 202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BIOL 451</w:t>
            </w:r>
          </w:p>
        </w:tc>
        <w:tc>
          <w:tcPr>
            <w:tcW w:w="2264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PHYS Elective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</w:tr>
      <w:tr w:rsidR="00255330" w:rsidRPr="00255330" w:rsidTr="00255330"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BIOL Elective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CHEM 243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MATH 129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NEUR 212</w:t>
            </w:r>
          </w:p>
        </w:tc>
        <w:tc>
          <w:tcPr>
            <w:tcW w:w="1574" w:type="dxa"/>
            <w:vMerge w:val="restart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255330">
              <w:rPr>
                <w:rFonts w:ascii="Garamond" w:hAnsi="Garamond"/>
                <w:b/>
                <w:i/>
                <w:sz w:val="18"/>
                <w:szCs w:val="18"/>
              </w:rPr>
              <w:t>One of the following: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BIOL 452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55330" w:rsidRDefault="00255330" w:rsidP="003D167D">
            <w:pPr>
              <w:jc w:val="center"/>
            </w:pPr>
            <w:r w:rsidRPr="00D5370F">
              <w:rPr>
                <w:rFonts w:ascii="Garamond" w:hAnsi="Garamond"/>
                <w:sz w:val="18"/>
                <w:szCs w:val="18"/>
              </w:rPr>
              <w:t>PHYS Elective*</w:t>
            </w:r>
          </w:p>
        </w:tc>
      </w:tr>
      <w:tr w:rsidR="00255330" w:rsidRPr="00255330" w:rsidTr="00255330">
        <w:tc>
          <w:tcPr>
            <w:tcW w:w="1573" w:type="dxa"/>
            <w:tcBorders>
              <w:top w:val="nil"/>
              <w:bottom w:val="nil"/>
            </w:tcBorders>
          </w:tcPr>
          <w:p w:rsidR="00255330" w:rsidRDefault="00255330" w:rsidP="003D167D">
            <w:pPr>
              <w:jc w:val="center"/>
            </w:pPr>
            <w:r w:rsidRPr="00D9497F">
              <w:rPr>
                <w:rFonts w:ascii="Garamond" w:hAnsi="Garamond"/>
                <w:sz w:val="18"/>
                <w:szCs w:val="18"/>
              </w:rPr>
              <w:t>BIOL Elective*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CHEM 293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MATH 130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NEUR 310</w:t>
            </w:r>
          </w:p>
        </w:tc>
        <w:tc>
          <w:tcPr>
            <w:tcW w:w="1574" w:type="dxa"/>
            <w:vMerge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255330">
              <w:rPr>
                <w:rFonts w:ascii="Garamond" w:hAnsi="Garamond"/>
                <w:b/>
                <w:i/>
                <w:sz w:val="18"/>
                <w:szCs w:val="18"/>
              </w:rPr>
              <w:t>Two of the following: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55330" w:rsidRDefault="00255330" w:rsidP="003D167D">
            <w:pPr>
              <w:jc w:val="center"/>
            </w:pPr>
            <w:r w:rsidRPr="00D5370F">
              <w:rPr>
                <w:rFonts w:ascii="Garamond" w:hAnsi="Garamond"/>
                <w:sz w:val="18"/>
                <w:szCs w:val="18"/>
              </w:rPr>
              <w:t>PHYS Elective*</w:t>
            </w:r>
          </w:p>
        </w:tc>
      </w:tr>
      <w:tr w:rsidR="00255330" w:rsidRPr="00255330" w:rsidTr="003D167D">
        <w:tc>
          <w:tcPr>
            <w:tcW w:w="1573" w:type="dxa"/>
            <w:tcBorders>
              <w:top w:val="nil"/>
              <w:bottom w:val="nil"/>
            </w:tcBorders>
          </w:tcPr>
          <w:p w:rsidR="00255330" w:rsidRDefault="00255330" w:rsidP="003D167D">
            <w:pPr>
              <w:jc w:val="center"/>
            </w:pPr>
            <w:r w:rsidRPr="00D9497F">
              <w:rPr>
                <w:rFonts w:ascii="Garamond" w:hAnsi="Garamond"/>
                <w:sz w:val="18"/>
                <w:szCs w:val="18"/>
              </w:rPr>
              <w:t>BIOL Elective*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CHEM 494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MATH 250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NEUR 480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ENST 490</w:t>
            </w:r>
          </w:p>
        </w:tc>
        <w:tc>
          <w:tcPr>
            <w:tcW w:w="1296" w:type="dxa"/>
            <w:vMerge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255330">
              <w:rPr>
                <w:rFonts w:ascii="Garamond" w:hAnsi="Garamond"/>
                <w:b/>
                <w:i/>
                <w:sz w:val="18"/>
                <w:szCs w:val="18"/>
              </w:rPr>
              <w:t>One of the following math sequences:</w:t>
            </w:r>
          </w:p>
        </w:tc>
      </w:tr>
      <w:tr w:rsidR="00255330" w:rsidRPr="00255330" w:rsidTr="00255330">
        <w:tc>
          <w:tcPr>
            <w:tcW w:w="1573" w:type="dxa"/>
            <w:tcBorders>
              <w:top w:val="nil"/>
              <w:bottom w:val="nil"/>
            </w:tcBorders>
          </w:tcPr>
          <w:p w:rsidR="00255330" w:rsidRDefault="00255330" w:rsidP="003D167D">
            <w:pPr>
              <w:jc w:val="center"/>
            </w:pPr>
            <w:r w:rsidRPr="00D9497F">
              <w:rPr>
                <w:rFonts w:ascii="Garamond" w:hAnsi="Garamond"/>
                <w:sz w:val="18"/>
                <w:szCs w:val="18"/>
              </w:rPr>
              <w:t>BIOL Elective*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CHEM Elective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MATH 490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255330">
              <w:rPr>
                <w:rFonts w:ascii="Garamond" w:hAnsi="Garamond"/>
                <w:b/>
                <w:i/>
                <w:sz w:val="18"/>
                <w:szCs w:val="18"/>
              </w:rPr>
              <w:t>Plus two (2) of the following: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ENST 499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BIOL 326</w:t>
            </w:r>
          </w:p>
        </w:tc>
        <w:tc>
          <w:tcPr>
            <w:tcW w:w="2264" w:type="dxa"/>
            <w:vMerge/>
            <w:tcBorders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255330" w:rsidRPr="00255330" w:rsidTr="00255330"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255330">
              <w:rPr>
                <w:rFonts w:ascii="Garamond" w:hAnsi="Garamond"/>
                <w:b/>
                <w:i/>
                <w:sz w:val="18"/>
                <w:szCs w:val="18"/>
              </w:rPr>
              <w:t>Plus three (3) of the following: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BIOL 330</w:t>
            </w:r>
          </w:p>
        </w:tc>
        <w:tc>
          <w:tcPr>
            <w:tcW w:w="2264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MATH 129, 130, &amp; 231</w:t>
            </w:r>
          </w:p>
        </w:tc>
      </w:tr>
      <w:tr w:rsidR="00255330" w:rsidRPr="00255330" w:rsidTr="00255330"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NEUR 342</w:t>
            </w:r>
          </w:p>
        </w:tc>
        <w:tc>
          <w:tcPr>
            <w:tcW w:w="1574" w:type="dxa"/>
            <w:vMerge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BIOL 336</w:t>
            </w:r>
          </w:p>
        </w:tc>
        <w:tc>
          <w:tcPr>
            <w:tcW w:w="2264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b/>
                <w:sz w:val="18"/>
                <w:szCs w:val="18"/>
              </w:rPr>
              <w:t>OR</w:t>
            </w:r>
          </w:p>
        </w:tc>
      </w:tr>
      <w:tr w:rsidR="00255330" w:rsidRPr="00255330" w:rsidTr="003D167D">
        <w:tc>
          <w:tcPr>
            <w:tcW w:w="1573" w:type="dxa"/>
            <w:vMerge w:val="restart"/>
            <w:tcBorders>
              <w:top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*</w:t>
            </w:r>
            <w:r w:rsidRPr="00255330">
              <w:rPr>
                <w:rFonts w:ascii="Garamond" w:hAnsi="Garamond"/>
                <w:b/>
                <w:i/>
                <w:sz w:val="18"/>
                <w:szCs w:val="18"/>
              </w:rPr>
              <w:t>Minimum of Four (4) BIOL electives approved by the departmental advisor.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NEUR 346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CORE 265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BIOL 448</w:t>
            </w:r>
          </w:p>
        </w:tc>
        <w:tc>
          <w:tcPr>
            <w:tcW w:w="2264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MATH 125, 237, &amp; 238</w:t>
            </w:r>
          </w:p>
        </w:tc>
      </w:tr>
      <w:tr w:rsidR="00255330" w:rsidRPr="00255330" w:rsidTr="003D167D">
        <w:tc>
          <w:tcPr>
            <w:tcW w:w="1573" w:type="dxa"/>
            <w:vMerge/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tcBorders>
              <w:top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*</w:t>
            </w:r>
            <w:r w:rsidRPr="00255330">
              <w:rPr>
                <w:rFonts w:ascii="Garamond" w:hAnsi="Garamond"/>
                <w:b/>
                <w:i/>
                <w:sz w:val="18"/>
                <w:szCs w:val="18"/>
              </w:rPr>
              <w:t>One chemistry elective, excluding CHEM 197 &amp; CHEM 351.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NEUR 348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ENST 200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*</w:t>
            </w:r>
            <w:r w:rsidRPr="00255330">
              <w:rPr>
                <w:rFonts w:ascii="Garamond" w:hAnsi="Garamond"/>
                <w:b/>
                <w:i/>
                <w:sz w:val="18"/>
                <w:szCs w:val="18"/>
              </w:rPr>
              <w:t>Three PHYS elective courses numbered 233 or higher</w:t>
            </w:r>
          </w:p>
        </w:tc>
      </w:tr>
      <w:tr w:rsidR="00255330" w:rsidRPr="00255330" w:rsidTr="003D167D">
        <w:tc>
          <w:tcPr>
            <w:tcW w:w="1573" w:type="dxa"/>
            <w:vMerge/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</w:p>
        </w:tc>
        <w:tc>
          <w:tcPr>
            <w:tcW w:w="1573" w:type="dxa"/>
            <w:vMerge/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NEUR 349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ENST 491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4" w:type="dxa"/>
            <w:vMerge/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255330" w:rsidRPr="00255330" w:rsidTr="003D167D">
        <w:tc>
          <w:tcPr>
            <w:tcW w:w="1573" w:type="dxa"/>
            <w:vMerge/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73" w:type="dxa"/>
            <w:vMerge/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NEUR 390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HCA 211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255330" w:rsidRPr="00255330" w:rsidTr="00255330">
        <w:tc>
          <w:tcPr>
            <w:tcW w:w="1573" w:type="dxa"/>
            <w:vMerge/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73" w:type="dxa"/>
            <w:vMerge/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ENST 452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</w:p>
        </w:tc>
      </w:tr>
      <w:tr w:rsidR="00255330" w:rsidRPr="00255330" w:rsidTr="00255330">
        <w:tc>
          <w:tcPr>
            <w:tcW w:w="15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55330">
              <w:rPr>
                <w:rFonts w:ascii="Garamond" w:hAnsi="Garamond"/>
                <w:sz w:val="18"/>
                <w:szCs w:val="18"/>
              </w:rPr>
              <w:t>ENST 401</w:t>
            </w:r>
          </w:p>
        </w:tc>
        <w:tc>
          <w:tcPr>
            <w:tcW w:w="12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55330" w:rsidRPr="00255330" w:rsidRDefault="00255330" w:rsidP="003D167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915EE5" w:rsidRPr="00C5036F" w:rsidRDefault="00B426E4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B426E4">
        <w:rPr>
          <w:rFonts w:ascii="Garamond" w:hAnsi="Garamond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15EE5" w:rsidRPr="00255330" w:rsidRDefault="00915EE5" w:rsidP="008F01D2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255330">
        <w:rPr>
          <w:rFonts w:ascii="Garamond" w:hAnsi="Garamond"/>
          <w:sz w:val="18"/>
          <w:szCs w:val="18"/>
          <w:vertAlign w:val="superscript"/>
        </w:rPr>
        <w:t>1</w:t>
      </w:r>
      <w:r w:rsidRPr="00255330">
        <w:rPr>
          <w:rFonts w:ascii="Garamond" w:hAnsi="Garamond"/>
          <w:sz w:val="18"/>
          <w:szCs w:val="18"/>
        </w:rPr>
        <w:t xml:space="preserve">Students are required to take CORE 150, CORE 180 </w:t>
      </w:r>
      <w:r w:rsidRPr="00255330">
        <w:rPr>
          <w:rFonts w:ascii="Garamond" w:hAnsi="Garamond"/>
          <w:b/>
          <w:sz w:val="18"/>
          <w:szCs w:val="18"/>
          <w:u w:val="single"/>
        </w:rPr>
        <w:t>OR</w:t>
      </w:r>
      <w:r w:rsidRPr="00255330">
        <w:rPr>
          <w:rFonts w:ascii="Garamond" w:hAnsi="Garamond"/>
          <w:sz w:val="18"/>
          <w:szCs w:val="18"/>
        </w:rPr>
        <w:t xml:space="preserve"> CORE 190 to fulfill the Interdisciplinary CORE requirement.</w:t>
      </w:r>
    </w:p>
    <w:p w:rsidR="00915EE5" w:rsidRPr="00C5036F" w:rsidRDefault="00915EE5" w:rsidP="008F01D2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150, then he/she should choose fro</w:t>
      </w:r>
      <w:r w:rsidR="006B3D21">
        <w:rPr>
          <w:rFonts w:ascii="Garamond" w:hAnsi="Garamond"/>
          <w:sz w:val="16"/>
          <w:szCs w:val="16"/>
        </w:rPr>
        <w:t>m 181 – 188 to fulfill the 18x</w:t>
      </w:r>
      <w:r w:rsidRPr="00C5036F">
        <w:rPr>
          <w:rFonts w:ascii="Garamond" w:hAnsi="Garamond"/>
          <w:sz w:val="16"/>
          <w:szCs w:val="16"/>
        </w:rPr>
        <w:t xml:space="preserve"> requirement AND fro</w:t>
      </w:r>
      <w:r w:rsidR="006B3D21">
        <w:rPr>
          <w:rFonts w:ascii="Garamond" w:hAnsi="Garamond"/>
          <w:sz w:val="16"/>
          <w:szCs w:val="16"/>
        </w:rPr>
        <w:t>m 191 – 198 to fulfill the 19x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915EE5" w:rsidRPr="00C5036F" w:rsidRDefault="00915EE5" w:rsidP="008F01D2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180, then he/she should choose fro</w:t>
      </w:r>
      <w:r w:rsidR="006B3D21">
        <w:rPr>
          <w:rFonts w:ascii="Garamond" w:hAnsi="Garamond"/>
          <w:sz w:val="16"/>
          <w:szCs w:val="16"/>
        </w:rPr>
        <w:t>m 151 – 158 to fulfill the 15x</w:t>
      </w:r>
      <w:r w:rsidRPr="00C5036F">
        <w:rPr>
          <w:rFonts w:ascii="Garamond" w:hAnsi="Garamond"/>
          <w:sz w:val="16"/>
          <w:szCs w:val="16"/>
        </w:rPr>
        <w:t xml:space="preserve"> requirement AND fro</w:t>
      </w:r>
      <w:r w:rsidR="006B3D21">
        <w:rPr>
          <w:rFonts w:ascii="Garamond" w:hAnsi="Garamond"/>
          <w:sz w:val="16"/>
          <w:szCs w:val="16"/>
        </w:rPr>
        <w:t>m 191 – 198 to fulfill the 19x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915EE5" w:rsidRPr="00C5036F" w:rsidRDefault="00915EE5" w:rsidP="008F01D2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190, then he/she should choose fro</w:t>
      </w:r>
      <w:r w:rsidR="006B3D21">
        <w:rPr>
          <w:rFonts w:ascii="Garamond" w:hAnsi="Garamond"/>
          <w:sz w:val="16"/>
          <w:szCs w:val="16"/>
        </w:rPr>
        <w:t>m 151 – 158 to fulfill the 15x</w:t>
      </w:r>
      <w:r w:rsidRPr="00C5036F">
        <w:rPr>
          <w:rFonts w:ascii="Garamond" w:hAnsi="Garamond"/>
          <w:sz w:val="16"/>
          <w:szCs w:val="16"/>
        </w:rPr>
        <w:t xml:space="preserve"> requirement AND from 181 – 188 to fulfill the </w:t>
      </w:r>
      <w:r w:rsidR="006B3D21">
        <w:rPr>
          <w:rFonts w:ascii="Garamond" w:hAnsi="Garamond"/>
          <w:sz w:val="16"/>
          <w:szCs w:val="16"/>
        </w:rPr>
        <w:t>18x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8F01D2" w:rsidRDefault="008F01D2" w:rsidP="008F01D2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A05BA3">
        <w:rPr>
          <w:rFonts w:ascii="Garamond" w:hAnsi="Garamond"/>
          <w:sz w:val="18"/>
          <w:szCs w:val="18"/>
          <w:vertAlign w:val="superscript"/>
        </w:rPr>
        <w:t>2</w:t>
      </w:r>
      <w:r w:rsidRPr="00A05BA3">
        <w:rPr>
          <w:rFonts w:ascii="Garamond" w:hAnsi="Garamond"/>
          <w:sz w:val="18"/>
          <w:szCs w:val="18"/>
        </w:rPr>
        <w:t xml:space="preserve">Updated Child Abuse &amp; Criminal Record &amp; FBI Clearances </w:t>
      </w:r>
      <w:r w:rsidRPr="00A05BA3">
        <w:rPr>
          <w:rFonts w:ascii="Garamond" w:hAnsi="Garamond"/>
          <w:b/>
          <w:sz w:val="18"/>
          <w:szCs w:val="18"/>
          <w:u w:val="single"/>
        </w:rPr>
        <w:t>REQUIRED</w:t>
      </w:r>
      <w:r w:rsidRPr="00A05BA3">
        <w:rPr>
          <w:rFonts w:ascii="Garamond" w:hAnsi="Garamond"/>
          <w:sz w:val="18"/>
          <w:szCs w:val="18"/>
        </w:rPr>
        <w:t xml:space="preserve"> for EDUC </w:t>
      </w:r>
      <w:r>
        <w:rPr>
          <w:rFonts w:ascii="Garamond" w:hAnsi="Garamond"/>
          <w:sz w:val="18"/>
          <w:szCs w:val="18"/>
        </w:rPr>
        <w:t xml:space="preserve">235, EDUC </w:t>
      </w:r>
      <w:r w:rsidRPr="00A05BA3">
        <w:rPr>
          <w:rFonts w:ascii="Garamond" w:hAnsi="Garamond"/>
          <w:sz w:val="18"/>
          <w:szCs w:val="18"/>
        </w:rPr>
        <w:t xml:space="preserve">240, </w:t>
      </w:r>
      <w:r>
        <w:rPr>
          <w:rFonts w:ascii="Garamond" w:hAnsi="Garamond"/>
          <w:sz w:val="18"/>
          <w:szCs w:val="18"/>
        </w:rPr>
        <w:t xml:space="preserve">EDUC 302, EDUC 305, </w:t>
      </w:r>
      <w:r w:rsidRPr="00A05BA3">
        <w:rPr>
          <w:rFonts w:ascii="Garamond" w:hAnsi="Garamond"/>
          <w:sz w:val="18"/>
          <w:szCs w:val="18"/>
        </w:rPr>
        <w:t xml:space="preserve">EDUC 350, </w:t>
      </w:r>
      <w:r>
        <w:rPr>
          <w:rFonts w:ascii="Garamond" w:hAnsi="Garamond"/>
          <w:sz w:val="18"/>
          <w:szCs w:val="18"/>
        </w:rPr>
        <w:t xml:space="preserve">EDUC 366, </w:t>
      </w:r>
      <w:r w:rsidRPr="00A05BA3">
        <w:rPr>
          <w:rFonts w:ascii="Garamond" w:hAnsi="Garamond"/>
          <w:sz w:val="18"/>
          <w:szCs w:val="18"/>
        </w:rPr>
        <w:t xml:space="preserve">EDUC 467 and EDUC 468.  </w:t>
      </w:r>
    </w:p>
    <w:p w:rsidR="0019251F" w:rsidRPr="00A05BA3" w:rsidRDefault="0019251F" w:rsidP="008F01D2">
      <w:pPr>
        <w:spacing w:line="240" w:lineRule="auto"/>
        <w:contextualSpacing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  <w:vertAlign w:val="superscript"/>
        </w:rPr>
        <w:t>3</w:t>
      </w:r>
      <w:r>
        <w:rPr>
          <w:rFonts w:ascii="Garamond" w:hAnsi="Garamond"/>
          <w:sz w:val="18"/>
          <w:szCs w:val="18"/>
        </w:rPr>
        <w:t>PRAXIS I must be passed before taking EDUC 350.</w:t>
      </w:r>
    </w:p>
    <w:p w:rsidR="00915EE5" w:rsidRPr="00255330" w:rsidRDefault="00915EE5" w:rsidP="008F01D2">
      <w:pPr>
        <w:spacing w:line="240" w:lineRule="auto"/>
        <w:contextualSpacing/>
        <w:rPr>
          <w:rFonts w:ascii="Garamond" w:hAnsi="Garamond"/>
          <w:b/>
          <w:sz w:val="18"/>
          <w:szCs w:val="18"/>
          <w:u w:val="single"/>
        </w:rPr>
      </w:pPr>
      <w:r w:rsidRPr="00255330">
        <w:rPr>
          <w:rFonts w:ascii="Garamond" w:hAnsi="Garamond"/>
          <w:b/>
          <w:sz w:val="18"/>
          <w:szCs w:val="18"/>
          <w:u w:val="single"/>
        </w:rPr>
        <w:t>General Information:</w:t>
      </w:r>
    </w:p>
    <w:p w:rsidR="00915EE5" w:rsidRPr="00255330" w:rsidRDefault="00915EE5" w:rsidP="008F01D2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255330">
        <w:rPr>
          <w:rFonts w:ascii="Garamond" w:hAnsi="Garamond"/>
          <w:sz w:val="18"/>
          <w:szCs w:val="18"/>
        </w:rPr>
        <w:t>A student must earn a minimum of 120 credit hours to be awarded the baccalaureate degree. The number of credit hours required for graduation may be high</w:t>
      </w:r>
      <w:r w:rsidR="008F01D2">
        <w:rPr>
          <w:rFonts w:ascii="Garamond" w:hAnsi="Garamond"/>
          <w:sz w:val="18"/>
          <w:szCs w:val="18"/>
        </w:rPr>
        <w:t>er in certain major programs</w:t>
      </w:r>
      <w:r w:rsidR="006B3D21">
        <w:rPr>
          <w:rFonts w:ascii="Garamond" w:hAnsi="Garamond"/>
          <w:sz w:val="18"/>
          <w:szCs w:val="18"/>
        </w:rPr>
        <w:t xml:space="preserve"> </w:t>
      </w:r>
      <w:r w:rsidR="006B3D21" w:rsidRPr="006B3D21">
        <w:rPr>
          <w:rFonts w:ascii="Garamond" w:hAnsi="Garamond"/>
          <w:b/>
          <w:sz w:val="18"/>
          <w:szCs w:val="18"/>
          <w:u w:val="single"/>
        </w:rPr>
        <w:t>or</w:t>
      </w:r>
      <w:r w:rsidR="008F01D2">
        <w:rPr>
          <w:rFonts w:ascii="Garamond" w:hAnsi="Garamond"/>
          <w:sz w:val="18"/>
          <w:szCs w:val="18"/>
        </w:rPr>
        <w:t xml:space="preserve"> </w:t>
      </w:r>
      <w:r w:rsidRPr="00255330">
        <w:rPr>
          <w:rFonts w:ascii="Garamond" w:hAnsi="Garamond"/>
          <w:sz w:val="18"/>
          <w:szCs w:val="18"/>
        </w:rPr>
        <w:t xml:space="preserve">if the student elects to pursue a second major. </w:t>
      </w:r>
    </w:p>
    <w:p w:rsidR="00B92543" w:rsidRPr="0050555A" w:rsidRDefault="00915EE5" w:rsidP="00B92543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255330">
        <w:rPr>
          <w:rFonts w:ascii="Garamond" w:hAnsi="Garamond"/>
          <w:sz w:val="18"/>
          <w:szCs w:val="18"/>
        </w:rPr>
        <w:t xml:space="preserve">Beyond the requirements of the Core Curriculum and of a student’s chosen major program, the balances of the credit hours required for graduation are </w:t>
      </w:r>
      <w:r w:rsidRPr="00B92543">
        <w:rPr>
          <w:rFonts w:ascii="Garamond" w:hAnsi="Garamond"/>
          <w:sz w:val="18"/>
          <w:szCs w:val="18"/>
        </w:rPr>
        <w:t xml:space="preserve">“free electives.” </w:t>
      </w:r>
      <w:r w:rsidR="00B92543" w:rsidRPr="008F01D2">
        <w:rPr>
          <w:rFonts w:ascii="Garamond" w:hAnsi="Garamond"/>
          <w:b/>
          <w:sz w:val="18"/>
          <w:szCs w:val="18"/>
        </w:rPr>
        <w:t xml:space="preserve">Because of the CORE, Major, and Secondary Education requirements, there are no “Free Electives” </w:t>
      </w:r>
      <w:r w:rsidR="008F01D2">
        <w:rPr>
          <w:rFonts w:ascii="Garamond" w:hAnsi="Garamond"/>
          <w:b/>
          <w:sz w:val="18"/>
          <w:szCs w:val="18"/>
        </w:rPr>
        <w:t>for students majoring in General Science</w:t>
      </w:r>
      <w:r w:rsidR="00B92543" w:rsidRPr="008F01D2">
        <w:rPr>
          <w:rFonts w:ascii="Garamond" w:hAnsi="Garamond"/>
          <w:b/>
          <w:sz w:val="18"/>
          <w:szCs w:val="18"/>
        </w:rPr>
        <w:t>/Secondary Education.</w:t>
      </w:r>
    </w:p>
    <w:p w:rsidR="004B17B6" w:rsidRDefault="004B17B6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3D167D" w:rsidRPr="00D83790" w:rsidRDefault="003D167D" w:rsidP="003D167D">
      <w:pPr>
        <w:spacing w:line="240" w:lineRule="auto"/>
        <w:contextualSpacing/>
        <w:rPr>
          <w:rFonts w:ascii="Garamond" w:hAnsi="Garamond"/>
          <w:b/>
          <w:smallCaps/>
          <w:shadow/>
          <w:sz w:val="44"/>
          <w:szCs w:val="44"/>
        </w:rPr>
      </w:pPr>
      <w:r>
        <w:rPr>
          <w:rFonts w:ascii="Garamond" w:hAnsi="Garamond"/>
          <w:b/>
          <w:smallCaps/>
          <w:shadow/>
          <w:sz w:val="44"/>
          <w:szCs w:val="44"/>
        </w:rPr>
        <w:t>General Science</w:t>
      </w:r>
      <w:r w:rsidR="00B92543">
        <w:rPr>
          <w:rFonts w:ascii="Garamond" w:hAnsi="Garamond"/>
          <w:b/>
          <w:smallCaps/>
          <w:shadow/>
          <w:sz w:val="44"/>
          <w:szCs w:val="44"/>
        </w:rPr>
        <w:t xml:space="preserve"> / Secondary Education</w:t>
      </w:r>
    </w:p>
    <w:p w:rsidR="003D167D" w:rsidRDefault="003D167D" w:rsidP="003D167D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b/>
          <w:smallCaps/>
          <w:shadow/>
          <w:sz w:val="24"/>
          <w:szCs w:val="24"/>
        </w:rPr>
      </w:pPr>
      <w:r>
        <w:rPr>
          <w:rFonts w:ascii="Garamond" w:hAnsi="Garamond"/>
          <w:b/>
          <w:smallCaps/>
          <w:shadow/>
          <w:sz w:val="24"/>
          <w:szCs w:val="24"/>
        </w:rPr>
        <w:t>Suggested Sequence</w:t>
      </w:r>
    </w:p>
    <w:p w:rsidR="006D75FF" w:rsidRPr="00A302B6" w:rsidRDefault="006D75FF" w:rsidP="0070028F">
      <w:pPr>
        <w:pStyle w:val="ListParagraph"/>
        <w:numPr>
          <w:ilvl w:val="0"/>
          <w:numId w:val="6"/>
        </w:numPr>
        <w:spacing w:line="240" w:lineRule="auto"/>
        <w:ind w:left="360" w:hanging="180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>Use the information below as a guide when selecting courses.</w:t>
      </w:r>
    </w:p>
    <w:p w:rsidR="006D75FF" w:rsidRPr="00A302B6" w:rsidRDefault="006D75FF" w:rsidP="0070028F">
      <w:pPr>
        <w:pStyle w:val="ListParagraph"/>
        <w:numPr>
          <w:ilvl w:val="0"/>
          <w:numId w:val="6"/>
        </w:numPr>
        <w:spacing w:line="240" w:lineRule="auto"/>
        <w:ind w:left="360" w:hanging="180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 xml:space="preserve">Refer </w:t>
      </w:r>
      <w:r w:rsidR="00C36BB2">
        <w:rPr>
          <w:rFonts w:ascii="Garamond" w:hAnsi="Garamond"/>
          <w:sz w:val="18"/>
          <w:szCs w:val="18"/>
        </w:rPr>
        <w:t xml:space="preserve">to the reverse side </w:t>
      </w:r>
      <w:r w:rsidRPr="00A302B6">
        <w:rPr>
          <w:rFonts w:ascii="Garamond" w:hAnsi="Garamond"/>
          <w:sz w:val="18"/>
          <w:szCs w:val="18"/>
        </w:rPr>
        <w:t>when selecting major courses, major electives, core courses, and free electives when applicable.</w:t>
      </w:r>
    </w:p>
    <w:p w:rsidR="006D75FF" w:rsidRPr="00A302B6" w:rsidRDefault="006D75FF" w:rsidP="0070028F">
      <w:pPr>
        <w:pStyle w:val="ListParagraph"/>
        <w:numPr>
          <w:ilvl w:val="0"/>
          <w:numId w:val="6"/>
        </w:numPr>
        <w:spacing w:line="240" w:lineRule="auto"/>
        <w:ind w:left="360" w:hanging="180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 xml:space="preserve">Consult your Academic Advisor prior to course registration.  </w:t>
      </w:r>
    </w:p>
    <w:p w:rsidR="006D75FF" w:rsidRPr="00A302B6" w:rsidRDefault="006D75FF" w:rsidP="0070028F">
      <w:pPr>
        <w:pStyle w:val="ListParagraph"/>
        <w:numPr>
          <w:ilvl w:val="0"/>
          <w:numId w:val="6"/>
        </w:numPr>
        <w:spacing w:line="240" w:lineRule="auto"/>
        <w:ind w:left="360" w:hanging="180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 xml:space="preserve">Refer to the King’s College Catalog and/or website for course titles and descriptions. </w:t>
      </w:r>
    </w:p>
    <w:p w:rsidR="006D75FF" w:rsidRPr="00A302B6" w:rsidRDefault="006D75FF" w:rsidP="0070028F">
      <w:pPr>
        <w:pStyle w:val="ListParagraph"/>
        <w:numPr>
          <w:ilvl w:val="0"/>
          <w:numId w:val="6"/>
        </w:numPr>
        <w:spacing w:line="240" w:lineRule="auto"/>
        <w:ind w:left="360" w:hanging="180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>Choose one course from each CORE category as listed on the reverse side.</w:t>
      </w:r>
    </w:p>
    <w:p w:rsidR="006D75FF" w:rsidRPr="00A302B6" w:rsidRDefault="006D75FF" w:rsidP="0070028F">
      <w:pPr>
        <w:pStyle w:val="ListParagraph"/>
        <w:numPr>
          <w:ilvl w:val="1"/>
          <w:numId w:val="6"/>
        </w:numPr>
        <w:spacing w:line="240" w:lineRule="auto"/>
        <w:ind w:left="540" w:hanging="180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>CORE courses may be taken in any order approved by the academic advisor with the following conditions:</w:t>
      </w:r>
    </w:p>
    <w:p w:rsidR="006D75FF" w:rsidRPr="00A302B6" w:rsidRDefault="006D75FF" w:rsidP="0070028F">
      <w:pPr>
        <w:pStyle w:val="ListParagraph"/>
        <w:numPr>
          <w:ilvl w:val="2"/>
          <w:numId w:val="6"/>
        </w:numPr>
        <w:spacing w:line="240" w:lineRule="auto"/>
        <w:ind w:left="720" w:hanging="180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 xml:space="preserve">CORE 100 and CORE 110 should be taken in </w:t>
      </w:r>
      <w:r w:rsidR="006B3D21">
        <w:rPr>
          <w:rFonts w:ascii="Garamond" w:hAnsi="Garamond"/>
          <w:sz w:val="18"/>
          <w:szCs w:val="18"/>
        </w:rPr>
        <w:t>the first year</w:t>
      </w:r>
      <w:r w:rsidRPr="00A302B6">
        <w:rPr>
          <w:rFonts w:ascii="Garamond" w:hAnsi="Garamond"/>
          <w:sz w:val="18"/>
          <w:szCs w:val="18"/>
        </w:rPr>
        <w:t>.</w:t>
      </w:r>
    </w:p>
    <w:p w:rsidR="006D75FF" w:rsidRPr="00A302B6" w:rsidRDefault="006D75FF" w:rsidP="0070028F">
      <w:pPr>
        <w:pStyle w:val="ListParagraph"/>
        <w:numPr>
          <w:ilvl w:val="2"/>
          <w:numId w:val="6"/>
        </w:numPr>
        <w:spacing w:line="240" w:lineRule="auto"/>
        <w:ind w:left="720" w:hanging="180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>CORE 115 (or 116) should be taken within the f</w:t>
      </w:r>
      <w:r w:rsidR="006B3D21">
        <w:rPr>
          <w:rFonts w:ascii="Garamond" w:hAnsi="Garamond"/>
          <w:sz w:val="18"/>
          <w:szCs w:val="18"/>
        </w:rPr>
        <w:t>irst two years</w:t>
      </w:r>
      <w:r w:rsidRPr="00A302B6">
        <w:rPr>
          <w:rFonts w:ascii="Garamond" w:hAnsi="Garamond"/>
          <w:sz w:val="18"/>
          <w:szCs w:val="18"/>
        </w:rPr>
        <w:t>.</w:t>
      </w:r>
    </w:p>
    <w:p w:rsidR="006D75FF" w:rsidRDefault="006D75FF" w:rsidP="0070028F">
      <w:pPr>
        <w:pStyle w:val="ListParagraph"/>
        <w:numPr>
          <w:ilvl w:val="2"/>
          <w:numId w:val="6"/>
        </w:numPr>
        <w:spacing w:line="240" w:lineRule="auto"/>
        <w:ind w:left="720" w:hanging="180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>CORE 098, CORE 099, and/or CORE 110L, if required, will fulfill elective credits.</w:t>
      </w:r>
    </w:p>
    <w:p w:rsidR="00C36BB2" w:rsidRPr="00C36BB2" w:rsidRDefault="00C36BB2" w:rsidP="0070028F">
      <w:pPr>
        <w:pStyle w:val="ListParagraph"/>
        <w:numPr>
          <w:ilvl w:val="2"/>
          <w:numId w:val="6"/>
        </w:numPr>
        <w:spacing w:line="240" w:lineRule="auto"/>
        <w:ind w:left="720" w:hanging="180"/>
        <w:rPr>
          <w:rFonts w:ascii="Garamond" w:hAnsi="Garamond"/>
          <w:sz w:val="18"/>
          <w:szCs w:val="18"/>
        </w:rPr>
      </w:pPr>
      <w:r w:rsidRPr="006D4529">
        <w:rPr>
          <w:rFonts w:ascii="Garamond" w:hAnsi="Garamond"/>
          <w:sz w:val="18"/>
          <w:szCs w:val="18"/>
        </w:rPr>
        <w:t>For students selecting a Foreign Language (CORE 14x), every effort should be made to register for that language in the first semester at King’s.</w:t>
      </w:r>
    </w:p>
    <w:tbl>
      <w:tblPr>
        <w:tblStyle w:val="TableGrid"/>
        <w:tblW w:w="84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"/>
        <w:gridCol w:w="2878"/>
        <w:gridCol w:w="648"/>
        <w:gridCol w:w="236"/>
        <w:gridCol w:w="576"/>
        <w:gridCol w:w="2879"/>
        <w:gridCol w:w="653"/>
      </w:tblGrid>
      <w:tr w:rsidR="006D75FF" w:rsidRPr="00DC346A" w:rsidTr="00DD6251">
        <w:trPr>
          <w:trHeight w:val="144"/>
          <w:jc w:val="center"/>
        </w:trPr>
        <w:tc>
          <w:tcPr>
            <w:tcW w:w="574" w:type="dxa"/>
            <w:shd w:val="clear" w:color="auto" w:fill="D9D9D9" w:themeFill="background1" w:themeFillShade="D9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572CA9">
              <w:rPr>
                <w:rFonts w:ascii="Garamond" w:hAnsi="Garamond"/>
                <w:b/>
                <w:sz w:val="18"/>
                <w:szCs w:val="18"/>
              </w:rPr>
              <w:t>1</w:t>
            </w:r>
            <w:r w:rsidRPr="00572CA9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st </w:t>
            </w:r>
            <w:r w:rsidRPr="00572CA9">
              <w:rPr>
                <w:rFonts w:ascii="Garamond" w:hAnsi="Garamond"/>
                <w:b/>
                <w:sz w:val="18"/>
                <w:szCs w:val="18"/>
              </w:rPr>
              <w:t>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cr.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6D75FF" w:rsidRPr="00572CA9" w:rsidRDefault="006D75F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b/>
                <w:sz w:val="18"/>
                <w:szCs w:val="18"/>
              </w:rPr>
              <w:t>1</w:t>
            </w:r>
            <w:r w:rsidRPr="00572CA9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st </w:t>
            </w:r>
            <w:r w:rsidRPr="00572CA9">
              <w:rPr>
                <w:rFonts w:ascii="Garamond" w:hAnsi="Garamond"/>
                <w:b/>
                <w:sz w:val="18"/>
                <w:szCs w:val="18"/>
              </w:rPr>
              <w:t>Year - Spring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cr.</w:t>
            </w:r>
          </w:p>
        </w:tc>
      </w:tr>
      <w:tr w:rsidR="006D75FF" w:rsidRPr="00DC346A" w:rsidTr="00DD6251">
        <w:trPr>
          <w:trHeight w:val="20"/>
          <w:jc w:val="center"/>
        </w:trPr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BIOL 111</w:t>
            </w:r>
          </w:p>
        </w:tc>
        <w:tc>
          <w:tcPr>
            <w:tcW w:w="648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6D75FF" w:rsidRPr="00572CA9" w:rsidRDefault="006D75F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BIOL 112</w:t>
            </w:r>
          </w:p>
        </w:tc>
        <w:tc>
          <w:tcPr>
            <w:tcW w:w="653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6D75FF" w:rsidRPr="00DC346A" w:rsidTr="00DD6251">
        <w:trPr>
          <w:trHeight w:val="20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BIOL 111L</w:t>
            </w:r>
          </w:p>
        </w:tc>
        <w:tc>
          <w:tcPr>
            <w:tcW w:w="648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6D75FF" w:rsidRPr="00572CA9" w:rsidRDefault="006D75F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BIOL 112L</w:t>
            </w:r>
          </w:p>
        </w:tc>
        <w:tc>
          <w:tcPr>
            <w:tcW w:w="653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6D75FF" w:rsidRPr="00DC346A" w:rsidTr="00DD6251">
        <w:trPr>
          <w:trHeight w:val="20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CHEM 113</w:t>
            </w:r>
          </w:p>
        </w:tc>
        <w:tc>
          <w:tcPr>
            <w:tcW w:w="648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6D75FF" w:rsidRPr="00572CA9" w:rsidRDefault="006D75F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CHEM 114</w:t>
            </w:r>
          </w:p>
        </w:tc>
        <w:tc>
          <w:tcPr>
            <w:tcW w:w="653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6D75FF" w:rsidRPr="00DC346A" w:rsidTr="00DD6251">
        <w:trPr>
          <w:trHeight w:val="20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CHEM 113L</w:t>
            </w:r>
          </w:p>
        </w:tc>
        <w:tc>
          <w:tcPr>
            <w:tcW w:w="648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6D75FF" w:rsidRPr="00572CA9" w:rsidRDefault="006D75F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CHEM 114L</w:t>
            </w:r>
          </w:p>
        </w:tc>
        <w:tc>
          <w:tcPr>
            <w:tcW w:w="653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6D75FF" w:rsidRPr="00DC346A" w:rsidTr="00DD6251">
        <w:trPr>
          <w:trHeight w:val="20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MATH 128</w:t>
            </w:r>
          </w:p>
        </w:tc>
        <w:tc>
          <w:tcPr>
            <w:tcW w:w="648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6D75FF" w:rsidRPr="00572CA9" w:rsidRDefault="006D75F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MATH 125</w:t>
            </w:r>
          </w:p>
        </w:tc>
        <w:tc>
          <w:tcPr>
            <w:tcW w:w="653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6D75FF" w:rsidRPr="00DC346A" w:rsidTr="00DD6251">
        <w:trPr>
          <w:trHeight w:val="20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6D75FF" w:rsidRPr="00572CA9" w:rsidRDefault="006D75FF" w:rsidP="006D75F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53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6D75FF" w:rsidRPr="00DC346A" w:rsidTr="00DD6251">
        <w:trPr>
          <w:trHeight w:val="20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CORE 090</w:t>
            </w:r>
          </w:p>
        </w:tc>
        <w:tc>
          <w:tcPr>
            <w:tcW w:w="648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6D75FF" w:rsidRPr="00572CA9" w:rsidRDefault="006D75FF" w:rsidP="006D75F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6D75FF" w:rsidRPr="00572CA9" w:rsidRDefault="008F01D2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CARP 211</w:t>
            </w:r>
          </w:p>
        </w:tc>
        <w:tc>
          <w:tcPr>
            <w:tcW w:w="653" w:type="dxa"/>
            <w:vAlign w:val="bottom"/>
          </w:tcPr>
          <w:p w:rsidR="006D75FF" w:rsidRPr="00572CA9" w:rsidRDefault="008F01D2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6D75FF" w:rsidRPr="00DC346A" w:rsidTr="00DD6251">
        <w:trPr>
          <w:trHeight w:val="20"/>
          <w:jc w:val="center"/>
        </w:trPr>
        <w:tc>
          <w:tcPr>
            <w:tcW w:w="574" w:type="dxa"/>
            <w:tcBorders>
              <w:top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72CA9">
              <w:rPr>
                <w:rFonts w:ascii="Garamond" w:hAnsi="Garamond"/>
                <w:b/>
                <w:sz w:val="18"/>
                <w:szCs w:val="18"/>
              </w:rPr>
              <w:t>16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6D75FF" w:rsidRPr="00572CA9" w:rsidRDefault="006D75FF" w:rsidP="006D75F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72CA9">
              <w:rPr>
                <w:rFonts w:ascii="Garamond" w:hAnsi="Garamond"/>
                <w:b/>
                <w:sz w:val="18"/>
                <w:szCs w:val="18"/>
              </w:rPr>
              <w:t>1</w:t>
            </w:r>
            <w:r w:rsidR="008F01D2"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shd w:val="clear" w:color="auto" w:fill="D9D9D9" w:themeFill="background1" w:themeFillShade="D9"/>
            <w:vAlign w:val="bottom"/>
          </w:tcPr>
          <w:p w:rsidR="0070028F" w:rsidRPr="00251900" w:rsidRDefault="0070028F" w:rsidP="00FF720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  <w:vAlign w:val="bottom"/>
          </w:tcPr>
          <w:p w:rsidR="0070028F" w:rsidRPr="00251900" w:rsidRDefault="0070028F" w:rsidP="00FF720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Summer Session*</w:t>
            </w:r>
            <w:r>
              <w:rPr>
                <w:rFonts w:ascii="Garamond" w:hAnsi="Garamond"/>
                <w:b/>
                <w:sz w:val="18"/>
                <w:szCs w:val="18"/>
              </w:rPr>
              <w:t>**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0028F" w:rsidRPr="00251900" w:rsidRDefault="0070028F" w:rsidP="00FF720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70028F" w:rsidRPr="00572CA9" w:rsidRDefault="0070028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shd w:val="clear" w:color="auto" w:fill="auto"/>
            <w:vAlign w:val="bottom"/>
          </w:tcPr>
          <w:p w:rsidR="0070028F" w:rsidRPr="00251900" w:rsidRDefault="0070028F" w:rsidP="00FF720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auto"/>
            <w:vAlign w:val="bottom"/>
          </w:tcPr>
          <w:p w:rsidR="0070028F" w:rsidRPr="00251900" w:rsidRDefault="0070028F" w:rsidP="00FF720B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0028F" w:rsidRPr="00251900" w:rsidRDefault="0070028F" w:rsidP="00FF720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70028F" w:rsidRPr="00572CA9" w:rsidRDefault="0070028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auto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6D75FF" w:rsidRPr="00DC346A" w:rsidTr="00DD6251">
        <w:trPr>
          <w:trHeight w:val="144"/>
          <w:jc w:val="center"/>
        </w:trPr>
        <w:tc>
          <w:tcPr>
            <w:tcW w:w="574" w:type="dxa"/>
            <w:shd w:val="clear" w:color="auto" w:fill="D9D9D9" w:themeFill="background1" w:themeFillShade="D9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572CA9">
              <w:rPr>
                <w:rFonts w:ascii="Garamond" w:hAnsi="Garamond"/>
                <w:b/>
                <w:sz w:val="18"/>
                <w:szCs w:val="18"/>
              </w:rPr>
              <w:t>2</w:t>
            </w:r>
            <w:r w:rsidRPr="00572CA9">
              <w:rPr>
                <w:rFonts w:ascii="Garamond" w:hAnsi="Garamond"/>
                <w:b/>
                <w:sz w:val="18"/>
                <w:szCs w:val="18"/>
                <w:vertAlign w:val="superscript"/>
              </w:rPr>
              <w:t>nd</w:t>
            </w:r>
            <w:r w:rsidRPr="00572CA9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6D75FF" w:rsidRPr="00572CA9" w:rsidRDefault="006D75F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6D75FF" w:rsidRPr="00DC346A" w:rsidTr="00DD6251">
        <w:trPr>
          <w:trHeight w:val="144"/>
          <w:jc w:val="center"/>
        </w:trPr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Track Course*</w:t>
            </w:r>
          </w:p>
        </w:tc>
        <w:tc>
          <w:tcPr>
            <w:tcW w:w="648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3-4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6D75FF" w:rsidRPr="00572CA9" w:rsidRDefault="006D75F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Track Course*</w:t>
            </w:r>
          </w:p>
        </w:tc>
        <w:tc>
          <w:tcPr>
            <w:tcW w:w="653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3-4</w:t>
            </w:r>
          </w:p>
        </w:tc>
      </w:tr>
      <w:tr w:rsidR="006D75FF" w:rsidRPr="00DC346A" w:rsidTr="00DD6251">
        <w:trPr>
          <w:trHeight w:val="20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6D75FF" w:rsidRPr="00572CA9" w:rsidRDefault="006D75FF" w:rsidP="00E82AA7">
            <w:pPr>
              <w:rPr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Track Course*</w:t>
            </w:r>
          </w:p>
        </w:tc>
        <w:tc>
          <w:tcPr>
            <w:tcW w:w="648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3-4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6D75FF" w:rsidRPr="00572CA9" w:rsidRDefault="006D75F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6D75FF" w:rsidRPr="00572CA9" w:rsidRDefault="006D75FF" w:rsidP="00E82AA7">
            <w:pPr>
              <w:rPr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Track Course*</w:t>
            </w:r>
          </w:p>
        </w:tc>
        <w:tc>
          <w:tcPr>
            <w:tcW w:w="653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3-4</w:t>
            </w:r>
          </w:p>
        </w:tc>
      </w:tr>
      <w:tr w:rsidR="006D75F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6D75FF" w:rsidRPr="00572CA9" w:rsidRDefault="008F01D2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6D75FF" w:rsidRPr="00572CA9" w:rsidRDefault="006D75F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5FF" w:rsidRPr="00572CA9" w:rsidRDefault="006D75F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6D75FF" w:rsidRPr="00572CA9" w:rsidRDefault="008F01D2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3" w:type="dxa"/>
            <w:vAlign w:val="bottom"/>
          </w:tcPr>
          <w:p w:rsidR="006D75FF" w:rsidRPr="00572CA9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EDUC 202</w:t>
            </w:r>
          </w:p>
        </w:tc>
        <w:tc>
          <w:tcPr>
            <w:tcW w:w="648" w:type="dxa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572CA9" w:rsidRDefault="0070028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572CA9" w:rsidRDefault="0070028F" w:rsidP="009A4D1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EDUC 240</w:t>
            </w:r>
            <w:r w:rsidRPr="00572CA9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3" w:type="dxa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</w:t>
            </w:r>
            <w:r w:rsidRPr="00572CA9">
              <w:rPr>
                <w:rFonts w:ascii="Garamond" w:hAnsi="Garamond"/>
                <w:sz w:val="18"/>
                <w:szCs w:val="18"/>
              </w:rPr>
              <w:t>5</w:t>
            </w:r>
            <w:r w:rsidRPr="00572CA9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572CA9" w:rsidRDefault="0070028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572CA9" w:rsidRDefault="0070028F" w:rsidP="009A4D1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305</w:t>
            </w:r>
            <w:r w:rsidRPr="00572CA9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3" w:type="dxa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572CA9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231</w:t>
            </w:r>
          </w:p>
        </w:tc>
        <w:tc>
          <w:tcPr>
            <w:tcW w:w="648" w:type="dxa"/>
            <w:vAlign w:val="bottom"/>
          </w:tcPr>
          <w:p w:rsidR="0070028F" w:rsidRPr="00572CA9" w:rsidRDefault="00DD6251" w:rsidP="006D75F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572CA9" w:rsidRDefault="0070028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3" w:type="dxa"/>
            <w:vAlign w:val="bottom"/>
          </w:tcPr>
          <w:p w:rsidR="0070028F" w:rsidRPr="00572CA9" w:rsidRDefault="0070028F" w:rsidP="0070028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15</w:t>
            </w:r>
            <w:r w:rsidRPr="00572CA9">
              <w:rPr>
                <w:rFonts w:ascii="Garamond" w:hAnsi="Garamond"/>
                <w:b/>
                <w:sz w:val="18"/>
                <w:szCs w:val="18"/>
              </w:rPr>
              <w:t>-</w:t>
            </w:r>
            <w:r>
              <w:rPr>
                <w:rFonts w:ascii="Garamond" w:hAnsi="Garamond"/>
                <w:b/>
                <w:sz w:val="18"/>
                <w:szCs w:val="18"/>
              </w:rPr>
              <w:t>17</w:t>
            </w:r>
          </w:p>
        </w:tc>
      </w:tr>
      <w:tr w:rsidR="00DD6251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6251" w:rsidRPr="00DC346A" w:rsidRDefault="00DD6251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DD6251" w:rsidRPr="00DC346A" w:rsidRDefault="00DD6251" w:rsidP="006D75FF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DC346A">
              <w:rPr>
                <w:rFonts w:ascii="Garamond" w:hAnsi="Garamond"/>
                <w:b/>
                <w:sz w:val="16"/>
                <w:szCs w:val="16"/>
              </w:rPr>
              <w:t>PRAXIS I</w:t>
            </w:r>
            <w:r w:rsidRPr="00847D5F">
              <w:rPr>
                <w:rFonts w:ascii="Garamond" w:hAnsi="Garamond"/>
                <w:b/>
                <w:sz w:val="18"/>
                <w:szCs w:val="18"/>
                <w:vertAlign w:val="superscript"/>
              </w:rPr>
              <w:t>6</w:t>
            </w:r>
            <w:r w:rsidRPr="00DC346A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DC346A">
              <w:rPr>
                <w:rFonts w:ascii="Garamond" w:hAnsi="Garamond"/>
                <w:sz w:val="16"/>
                <w:szCs w:val="16"/>
              </w:rPr>
              <w:t>(PPST’s taken and passed)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D6251" w:rsidRPr="00DC346A" w:rsidRDefault="00DD6251" w:rsidP="006D75FF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16</w:t>
            </w:r>
            <w:r w:rsidRPr="00572CA9">
              <w:rPr>
                <w:rFonts w:ascii="Garamond" w:hAnsi="Garamond"/>
                <w:b/>
                <w:sz w:val="18"/>
                <w:szCs w:val="18"/>
              </w:rPr>
              <w:t>-1</w:t>
            </w:r>
            <w:r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6251" w:rsidRPr="00DC346A" w:rsidRDefault="00DD6251" w:rsidP="006D75FF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D6251" w:rsidRPr="00DC346A" w:rsidRDefault="00DD6251" w:rsidP="006D75FF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D6251" w:rsidRPr="00DC346A" w:rsidRDefault="00DD6251" w:rsidP="006D75FF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D6251" w:rsidRPr="00DC346A" w:rsidRDefault="00DD6251" w:rsidP="006D75FF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028F" w:rsidRPr="00DC346A" w:rsidRDefault="0070028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870" w:type="dxa"/>
            <w:gridSpan w:val="6"/>
            <w:shd w:val="clear" w:color="auto" w:fill="auto"/>
            <w:vAlign w:val="center"/>
          </w:tcPr>
          <w:p w:rsidR="0070028F" w:rsidRPr="00DC346A" w:rsidRDefault="0070028F" w:rsidP="006D75FF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DC346A">
              <w:rPr>
                <w:rFonts w:ascii="Garamond" w:hAnsi="Garamond"/>
                <w:b/>
                <w:sz w:val="16"/>
                <w:szCs w:val="16"/>
              </w:rPr>
              <w:t xml:space="preserve">Admission to Candidacy </w:t>
            </w:r>
            <w:r w:rsidRPr="00DC346A">
              <w:rPr>
                <w:rFonts w:ascii="Garamond" w:hAnsi="Garamond"/>
                <w:sz w:val="16"/>
                <w:szCs w:val="16"/>
              </w:rPr>
              <w:t>(Complete and return “Application for Teacher Education Program Candidacy” to Education Administrative Assistant no sooner than the completion of 48 credits and no later than 65 credits)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572CA9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572CA9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 w:rsidRPr="00572CA9">
              <w:rPr>
                <w:rFonts w:ascii="Garamond" w:hAnsi="Garamond"/>
                <w:b/>
                <w:sz w:val="18"/>
                <w:szCs w:val="18"/>
              </w:rPr>
              <w:t xml:space="preserve"> Year – Fall 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70028F" w:rsidRPr="00572CA9" w:rsidRDefault="0070028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572CA9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572CA9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 w:rsidRPr="00572CA9">
              <w:rPr>
                <w:rFonts w:ascii="Garamond" w:hAnsi="Garamond"/>
                <w:b/>
                <w:sz w:val="18"/>
                <w:szCs w:val="18"/>
              </w:rPr>
              <w:t xml:space="preserve"> Year – Spring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PHYS 111</w:t>
            </w:r>
          </w:p>
        </w:tc>
        <w:tc>
          <w:tcPr>
            <w:tcW w:w="648" w:type="dxa"/>
            <w:vAlign w:val="bottom"/>
          </w:tcPr>
          <w:p w:rsidR="0070028F" w:rsidRPr="00572CA9" w:rsidRDefault="0070028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572CA9" w:rsidRDefault="0070028F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PHYS 112</w:t>
            </w:r>
          </w:p>
        </w:tc>
        <w:tc>
          <w:tcPr>
            <w:tcW w:w="653" w:type="dxa"/>
            <w:vAlign w:val="bottom"/>
          </w:tcPr>
          <w:p w:rsidR="0070028F" w:rsidRPr="00572CA9" w:rsidRDefault="0070028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PHYS 111L</w:t>
            </w:r>
          </w:p>
        </w:tc>
        <w:tc>
          <w:tcPr>
            <w:tcW w:w="648" w:type="dxa"/>
            <w:vAlign w:val="bottom"/>
          </w:tcPr>
          <w:p w:rsidR="0070028F" w:rsidRPr="00572CA9" w:rsidRDefault="0070028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572CA9" w:rsidRDefault="0070028F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PHYS 112L</w:t>
            </w:r>
          </w:p>
        </w:tc>
        <w:tc>
          <w:tcPr>
            <w:tcW w:w="653" w:type="dxa"/>
            <w:vAlign w:val="bottom"/>
          </w:tcPr>
          <w:p w:rsidR="0070028F" w:rsidRPr="00572CA9" w:rsidRDefault="0070028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Track Course*</w:t>
            </w:r>
          </w:p>
        </w:tc>
        <w:tc>
          <w:tcPr>
            <w:tcW w:w="648" w:type="dxa"/>
            <w:vAlign w:val="bottom"/>
          </w:tcPr>
          <w:p w:rsidR="0070028F" w:rsidRPr="00572CA9" w:rsidRDefault="0070028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3-4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572CA9" w:rsidRDefault="0070028F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Track Course*</w:t>
            </w:r>
          </w:p>
        </w:tc>
        <w:tc>
          <w:tcPr>
            <w:tcW w:w="653" w:type="dxa"/>
            <w:vAlign w:val="bottom"/>
          </w:tcPr>
          <w:p w:rsidR="0070028F" w:rsidRPr="00572CA9" w:rsidRDefault="0070028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3-4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70028F" w:rsidRPr="00572CA9" w:rsidRDefault="0070028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572CA9" w:rsidRDefault="0070028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CARP 412****</w:t>
            </w:r>
          </w:p>
        </w:tc>
        <w:tc>
          <w:tcPr>
            <w:tcW w:w="653" w:type="dxa"/>
            <w:vAlign w:val="bottom"/>
          </w:tcPr>
          <w:p w:rsidR="0070028F" w:rsidRPr="00572CA9" w:rsidRDefault="0070028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70028F" w:rsidRPr="00572CA9" w:rsidRDefault="0070028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572CA9" w:rsidRDefault="0070028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3" w:type="dxa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EDUC 366</w:t>
            </w:r>
            <w:r w:rsidRPr="00572CA9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70028F" w:rsidRPr="00572CA9" w:rsidRDefault="0070028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572CA9" w:rsidRDefault="0070028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3" w:type="dxa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572CA9" w:rsidRDefault="00DD6251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331</w:t>
            </w:r>
          </w:p>
        </w:tc>
        <w:tc>
          <w:tcPr>
            <w:tcW w:w="648" w:type="dxa"/>
            <w:vAlign w:val="bottom"/>
          </w:tcPr>
          <w:p w:rsidR="0070028F" w:rsidRPr="00572CA9" w:rsidRDefault="00DD6251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572CA9" w:rsidRDefault="0070028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EDUC 270</w:t>
            </w:r>
          </w:p>
        </w:tc>
        <w:tc>
          <w:tcPr>
            <w:tcW w:w="653" w:type="dxa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70028F" w:rsidRPr="00572CA9" w:rsidRDefault="00DD6251" w:rsidP="006D75F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17</w:t>
            </w:r>
            <w:r w:rsidR="0070028F" w:rsidRPr="00572CA9">
              <w:rPr>
                <w:rFonts w:ascii="Garamond" w:hAnsi="Garamond"/>
                <w:b/>
                <w:sz w:val="18"/>
                <w:szCs w:val="18"/>
              </w:rPr>
              <w:t>-1</w:t>
            </w:r>
            <w:r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572CA9" w:rsidRDefault="0070028F" w:rsidP="006D75F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72CA9">
              <w:rPr>
                <w:rFonts w:ascii="Garamond" w:hAnsi="Garamond"/>
                <w:b/>
                <w:sz w:val="18"/>
                <w:szCs w:val="18"/>
              </w:rPr>
              <w:t>17-18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shd w:val="clear" w:color="auto" w:fill="D9D9D9" w:themeFill="background1" w:themeFillShade="D9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572CA9"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572CA9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572CA9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70028F" w:rsidRPr="00572CA9" w:rsidRDefault="0070028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572CA9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572CA9">
              <w:rPr>
                <w:rFonts w:ascii="Garamond" w:hAnsi="Garamond"/>
                <w:b/>
                <w:sz w:val="18"/>
                <w:szCs w:val="18"/>
              </w:rPr>
              <w:t xml:space="preserve"> Year - Spring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Track Course**</w:t>
            </w:r>
          </w:p>
        </w:tc>
        <w:tc>
          <w:tcPr>
            <w:tcW w:w="648" w:type="dxa"/>
            <w:vAlign w:val="bottom"/>
          </w:tcPr>
          <w:p w:rsidR="0070028F" w:rsidRPr="00572CA9" w:rsidRDefault="0070028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3 - 4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572CA9" w:rsidRDefault="0070028F" w:rsidP="008F01D2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Track Course**</w:t>
            </w:r>
          </w:p>
        </w:tc>
        <w:tc>
          <w:tcPr>
            <w:tcW w:w="653" w:type="dxa"/>
            <w:vAlign w:val="bottom"/>
          </w:tcPr>
          <w:p w:rsidR="0070028F" w:rsidRPr="00572CA9" w:rsidRDefault="0070028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3 - 4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Track Course**</w:t>
            </w:r>
          </w:p>
        </w:tc>
        <w:tc>
          <w:tcPr>
            <w:tcW w:w="648" w:type="dxa"/>
            <w:vAlign w:val="bottom"/>
          </w:tcPr>
          <w:p w:rsidR="0070028F" w:rsidRPr="00572CA9" w:rsidRDefault="0070028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3 - 4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572CA9" w:rsidRDefault="0070028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572CA9" w:rsidRDefault="0070028F" w:rsidP="00E82AA7">
            <w:pPr>
              <w:rPr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3" w:type="dxa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572CA9" w:rsidRDefault="0070028F" w:rsidP="00E82AA7">
            <w:pPr>
              <w:rPr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70028F" w:rsidRPr="00572CA9" w:rsidRDefault="0070028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572CA9" w:rsidRDefault="0070028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572CA9" w:rsidRDefault="0070028F" w:rsidP="00E82AA7">
            <w:pPr>
              <w:rPr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3" w:type="dxa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572CA9" w:rsidRDefault="0070028F" w:rsidP="00E82AA7">
            <w:pPr>
              <w:rPr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70028F" w:rsidRPr="00572CA9" w:rsidRDefault="0070028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572CA9" w:rsidRDefault="0070028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572CA9" w:rsidRDefault="0070028F" w:rsidP="00E82AA7">
            <w:pPr>
              <w:rPr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3" w:type="dxa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EDUC 302</w:t>
            </w:r>
            <w:r w:rsidRPr="00572CA9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70028F" w:rsidRPr="00572CA9" w:rsidRDefault="0070028F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572CA9" w:rsidRDefault="0070028F" w:rsidP="006D75F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572CA9" w:rsidRDefault="0070028F" w:rsidP="00E82AA7">
            <w:pPr>
              <w:rPr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EDUC 350</w:t>
            </w:r>
            <w:r w:rsidRPr="00572CA9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="0019251F">
              <w:rPr>
                <w:rFonts w:ascii="Garamond" w:hAnsi="Garamond"/>
                <w:sz w:val="18"/>
                <w:szCs w:val="18"/>
                <w:vertAlign w:val="superscript"/>
              </w:rPr>
              <w:t>,3</w:t>
            </w:r>
          </w:p>
        </w:tc>
        <w:tc>
          <w:tcPr>
            <w:tcW w:w="653" w:type="dxa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72CA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15-17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572CA9" w:rsidRDefault="0070028F" w:rsidP="006D75F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572CA9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bottom"/>
          </w:tcPr>
          <w:p w:rsidR="0070028F" w:rsidRPr="00572CA9" w:rsidRDefault="0070028F" w:rsidP="006D75F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72CA9">
              <w:rPr>
                <w:rFonts w:ascii="Garamond" w:hAnsi="Garamond"/>
                <w:b/>
                <w:sz w:val="18"/>
                <w:szCs w:val="18"/>
              </w:rPr>
              <w:t>15-16</w:t>
            </w: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028F" w:rsidRPr="00DC346A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  <w:vAlign w:val="bottom"/>
          </w:tcPr>
          <w:p w:rsidR="0070028F" w:rsidRPr="00DC346A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  <w:r w:rsidRPr="00DC346A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DC346A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70028F" w:rsidRPr="00DC346A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70028F" w:rsidRPr="00DC346A" w:rsidRDefault="0070028F" w:rsidP="006D75F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70028F" w:rsidRPr="00DC346A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  <w:vAlign w:val="bottom"/>
          </w:tcPr>
          <w:p w:rsidR="0070028F" w:rsidRPr="00DC346A" w:rsidRDefault="0070028F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  <w:vAlign w:val="bottom"/>
          </w:tcPr>
          <w:p w:rsidR="0070028F" w:rsidRPr="00DC346A" w:rsidRDefault="0070028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A357C4" w:rsidRPr="00DC346A" w:rsidTr="00DD6251">
        <w:trPr>
          <w:trHeight w:val="144"/>
          <w:jc w:val="center"/>
        </w:trPr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A357C4" w:rsidRPr="00DC346A" w:rsidRDefault="00A357C4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A357C4" w:rsidRPr="00A302B6" w:rsidRDefault="00A357C4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EDUC 467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A357C4" w:rsidRPr="00A302B6" w:rsidRDefault="00A357C4" w:rsidP="008F01D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357C4" w:rsidRPr="00DC346A" w:rsidRDefault="00A357C4" w:rsidP="006D75F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107" w:type="dxa"/>
            <w:gridSpan w:val="3"/>
            <w:vMerge w:val="restart"/>
            <w:vAlign w:val="center"/>
          </w:tcPr>
          <w:p w:rsidR="00A357C4" w:rsidRPr="00916202" w:rsidRDefault="00A357C4" w:rsidP="00A357C4">
            <w:pPr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16202">
              <w:rPr>
                <w:rFonts w:ascii="Garamond" w:hAnsi="Garamond"/>
                <w:b/>
                <w:sz w:val="20"/>
                <w:szCs w:val="20"/>
              </w:rPr>
              <w:t>Students who wish to finish in four (4) years (including Student Teaching)</w:t>
            </w:r>
          </w:p>
          <w:p w:rsidR="00A357C4" w:rsidRPr="00DC346A" w:rsidRDefault="00A357C4" w:rsidP="00A357C4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16202">
              <w:rPr>
                <w:rFonts w:ascii="Garamond" w:hAnsi="Garamond"/>
                <w:b/>
                <w:sz w:val="20"/>
                <w:szCs w:val="20"/>
                <w:u w:val="single"/>
              </w:rPr>
              <w:t>MUST</w:t>
            </w:r>
            <w:r w:rsidRPr="00916202">
              <w:rPr>
                <w:rFonts w:ascii="Garamond" w:hAnsi="Garamond"/>
                <w:b/>
                <w:sz w:val="20"/>
                <w:szCs w:val="20"/>
              </w:rPr>
              <w:t xml:space="preserve"> take summer courses.</w:t>
            </w:r>
          </w:p>
        </w:tc>
      </w:tr>
      <w:tr w:rsidR="00A357C4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7C4" w:rsidRPr="00DC346A" w:rsidRDefault="00A357C4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A357C4" w:rsidRPr="00A302B6" w:rsidRDefault="00A357C4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EDUC 468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A357C4" w:rsidRPr="00A302B6" w:rsidRDefault="00A357C4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357C4" w:rsidRPr="00DC346A" w:rsidRDefault="00A357C4" w:rsidP="006D75F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107" w:type="dxa"/>
            <w:gridSpan w:val="3"/>
            <w:vMerge/>
            <w:vAlign w:val="bottom"/>
          </w:tcPr>
          <w:p w:rsidR="00A357C4" w:rsidRPr="00DC346A" w:rsidRDefault="00A357C4" w:rsidP="006D75F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A357C4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7C4" w:rsidRPr="00DC346A" w:rsidRDefault="00A357C4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A357C4" w:rsidRPr="00A302B6" w:rsidRDefault="00A357C4" w:rsidP="00E82AA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EDUC 440</w:t>
            </w:r>
          </w:p>
        </w:tc>
        <w:tc>
          <w:tcPr>
            <w:tcW w:w="648" w:type="dxa"/>
            <w:vAlign w:val="bottom"/>
          </w:tcPr>
          <w:p w:rsidR="00A357C4" w:rsidRPr="00A302B6" w:rsidRDefault="00A357C4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357C4" w:rsidRPr="00DC346A" w:rsidRDefault="00A357C4" w:rsidP="006D75F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107" w:type="dxa"/>
            <w:gridSpan w:val="3"/>
            <w:vMerge/>
            <w:vAlign w:val="bottom"/>
          </w:tcPr>
          <w:p w:rsidR="00A357C4" w:rsidRPr="00DC346A" w:rsidRDefault="00A357C4" w:rsidP="006D75F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A357C4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7C4" w:rsidRPr="00DC346A" w:rsidRDefault="00A357C4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A357C4" w:rsidRPr="00572CA9" w:rsidRDefault="00A357C4" w:rsidP="008F01D2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572CA9">
              <w:rPr>
                <w:rFonts w:ascii="Garamond" w:hAnsi="Garamond"/>
                <w:b/>
                <w:sz w:val="18"/>
                <w:szCs w:val="18"/>
              </w:rPr>
              <w:t>Take Praxis II</w:t>
            </w:r>
          </w:p>
        </w:tc>
        <w:tc>
          <w:tcPr>
            <w:tcW w:w="648" w:type="dxa"/>
            <w:vAlign w:val="bottom"/>
          </w:tcPr>
          <w:p w:rsidR="00A357C4" w:rsidRDefault="00A357C4" w:rsidP="006D75F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357C4" w:rsidRPr="00DC346A" w:rsidRDefault="00A357C4" w:rsidP="006D75F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107" w:type="dxa"/>
            <w:gridSpan w:val="3"/>
            <w:vMerge/>
            <w:vAlign w:val="bottom"/>
          </w:tcPr>
          <w:p w:rsidR="00A357C4" w:rsidRPr="00DC346A" w:rsidRDefault="00A357C4" w:rsidP="006D75F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70028F" w:rsidRPr="00DC346A" w:rsidTr="00DD6251">
        <w:trPr>
          <w:trHeight w:val="144"/>
          <w:jc w:val="center"/>
        </w:trPr>
        <w:tc>
          <w:tcPr>
            <w:tcW w:w="574" w:type="dxa"/>
            <w:tcBorders>
              <w:top w:val="single" w:sz="4" w:space="0" w:color="auto"/>
            </w:tcBorders>
            <w:vAlign w:val="bottom"/>
          </w:tcPr>
          <w:p w:rsidR="0070028F" w:rsidRPr="00DC346A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0028F" w:rsidRPr="00DC346A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70028F" w:rsidRPr="00DC346A" w:rsidRDefault="0070028F" w:rsidP="006D75F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0028F" w:rsidRPr="00DC346A" w:rsidRDefault="0070028F" w:rsidP="006D75F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:rsidR="0070028F" w:rsidRPr="00DC346A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8" w:type="dxa"/>
            <w:vAlign w:val="bottom"/>
          </w:tcPr>
          <w:p w:rsidR="0070028F" w:rsidRPr="00DC346A" w:rsidRDefault="0070028F" w:rsidP="00E82AA7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bottom"/>
          </w:tcPr>
          <w:p w:rsidR="0070028F" w:rsidRPr="00DC346A" w:rsidRDefault="0070028F" w:rsidP="006D75FF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70028F" w:rsidRPr="00DC346A" w:rsidTr="006D75FF">
        <w:trPr>
          <w:trHeight w:val="144"/>
          <w:jc w:val="center"/>
        </w:trPr>
        <w:tc>
          <w:tcPr>
            <w:tcW w:w="8444" w:type="dxa"/>
            <w:gridSpan w:val="7"/>
            <w:vAlign w:val="bottom"/>
          </w:tcPr>
          <w:p w:rsidR="0070028F" w:rsidRPr="00DC346A" w:rsidRDefault="0070028F" w:rsidP="00DD6251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8"/>
                <w:szCs w:val="18"/>
              </w:rPr>
              <w:t>Total Credi</w:t>
            </w:r>
            <w:r w:rsidR="00DD6251">
              <w:rPr>
                <w:rFonts w:ascii="Garamond" w:hAnsi="Garamond"/>
                <w:b/>
                <w:sz w:val="18"/>
                <w:szCs w:val="18"/>
              </w:rPr>
              <w:t>ts Required for Graduation = 142 - 152</w:t>
            </w:r>
          </w:p>
        </w:tc>
      </w:tr>
    </w:tbl>
    <w:p w:rsidR="0070028F" w:rsidRDefault="0070028F" w:rsidP="0070028F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8053CB">
        <w:rPr>
          <w:rFonts w:ascii="Garamond" w:hAnsi="Garamond"/>
          <w:sz w:val="18"/>
          <w:szCs w:val="18"/>
        </w:rPr>
        <w:t>*</w:t>
      </w:r>
      <w:r>
        <w:rPr>
          <w:rFonts w:ascii="Garamond" w:hAnsi="Garamond"/>
          <w:sz w:val="18"/>
          <w:szCs w:val="18"/>
        </w:rPr>
        <w:t xml:space="preserve">**Summer Session is suggested. </w:t>
      </w:r>
    </w:p>
    <w:p w:rsidR="006D75FF" w:rsidRDefault="006D75FF" w:rsidP="006D75FF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1B51F4">
        <w:rPr>
          <w:rFonts w:ascii="Garamond" w:hAnsi="Garamond"/>
          <w:b/>
          <w:sz w:val="18"/>
          <w:szCs w:val="18"/>
          <w:u w:val="single"/>
        </w:rPr>
        <w:t>NOTE:</w:t>
      </w:r>
      <w:r>
        <w:rPr>
          <w:rFonts w:ascii="Garamond" w:hAnsi="Garamond"/>
          <w:sz w:val="18"/>
          <w:szCs w:val="18"/>
        </w:rPr>
        <w:t xml:space="preserve">  </w:t>
      </w:r>
      <w:r w:rsidRPr="00A302B6">
        <w:rPr>
          <w:rFonts w:ascii="Garamond" w:hAnsi="Garamond"/>
          <w:sz w:val="18"/>
          <w:szCs w:val="18"/>
        </w:rPr>
        <w:t>All Secondary Teacher Certification candidates must complete six credits of college level mathematics and six credits of college level English:</w:t>
      </w:r>
    </w:p>
    <w:tbl>
      <w:tblPr>
        <w:tblStyle w:val="TableGrid"/>
        <w:tblW w:w="0" w:type="auto"/>
        <w:jc w:val="center"/>
        <w:tblLook w:val="04A0"/>
      </w:tblPr>
      <w:tblGrid>
        <w:gridCol w:w="1584"/>
        <w:gridCol w:w="2304"/>
        <w:gridCol w:w="2304"/>
      </w:tblGrid>
      <w:tr w:rsidR="006D75FF" w:rsidTr="006D75FF">
        <w:trPr>
          <w:jc w:val="center"/>
        </w:trPr>
        <w:tc>
          <w:tcPr>
            <w:tcW w:w="1584" w:type="dxa"/>
          </w:tcPr>
          <w:p w:rsidR="006D75FF" w:rsidRPr="001B51F4" w:rsidRDefault="006D75FF" w:rsidP="006D75F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1B51F4">
              <w:rPr>
                <w:rFonts w:ascii="Garamond" w:hAnsi="Garamond"/>
                <w:b/>
                <w:sz w:val="18"/>
                <w:szCs w:val="18"/>
              </w:rPr>
              <w:t>Math Courses</w:t>
            </w:r>
          </w:p>
        </w:tc>
        <w:tc>
          <w:tcPr>
            <w:tcW w:w="2304" w:type="dxa"/>
            <w:tcBorders>
              <w:right w:val="nil"/>
            </w:tcBorders>
          </w:tcPr>
          <w:p w:rsidR="006D75FF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125</w:t>
            </w:r>
          </w:p>
        </w:tc>
        <w:tc>
          <w:tcPr>
            <w:tcW w:w="2304" w:type="dxa"/>
            <w:tcBorders>
              <w:left w:val="nil"/>
            </w:tcBorders>
          </w:tcPr>
          <w:p w:rsidR="006D75FF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128</w:t>
            </w:r>
          </w:p>
        </w:tc>
      </w:tr>
      <w:tr w:rsidR="006D75FF" w:rsidTr="006D75FF">
        <w:trPr>
          <w:jc w:val="center"/>
        </w:trPr>
        <w:tc>
          <w:tcPr>
            <w:tcW w:w="1584" w:type="dxa"/>
          </w:tcPr>
          <w:p w:rsidR="006D75FF" w:rsidRPr="001B51F4" w:rsidRDefault="006D75FF" w:rsidP="006D75FF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1B51F4">
              <w:rPr>
                <w:rFonts w:ascii="Garamond" w:hAnsi="Garamond"/>
                <w:b/>
                <w:sz w:val="18"/>
                <w:szCs w:val="18"/>
              </w:rPr>
              <w:t>English Courses</w:t>
            </w:r>
          </w:p>
        </w:tc>
        <w:tc>
          <w:tcPr>
            <w:tcW w:w="2304" w:type="dxa"/>
            <w:tcBorders>
              <w:right w:val="nil"/>
            </w:tcBorders>
          </w:tcPr>
          <w:p w:rsidR="006D75FF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110</w:t>
            </w:r>
          </w:p>
        </w:tc>
        <w:tc>
          <w:tcPr>
            <w:tcW w:w="2304" w:type="dxa"/>
            <w:tcBorders>
              <w:left w:val="nil"/>
            </w:tcBorders>
          </w:tcPr>
          <w:p w:rsidR="006D75FF" w:rsidRDefault="006D75FF" w:rsidP="006D75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16__</w:t>
            </w:r>
          </w:p>
        </w:tc>
      </w:tr>
    </w:tbl>
    <w:p w:rsidR="006D75FF" w:rsidRPr="001B51F4" w:rsidRDefault="006D75FF" w:rsidP="006D75FF">
      <w:pPr>
        <w:spacing w:line="240" w:lineRule="auto"/>
        <w:contextualSpacing/>
        <w:rPr>
          <w:rFonts w:ascii="Garamond" w:hAnsi="Garamond"/>
          <w:sz w:val="12"/>
          <w:szCs w:val="12"/>
        </w:rPr>
      </w:pPr>
    </w:p>
    <w:p w:rsidR="00B92543" w:rsidRPr="001E1423" w:rsidRDefault="006D75FF" w:rsidP="007E50B1">
      <w:pPr>
        <w:spacing w:line="240" w:lineRule="auto"/>
        <w:contextualSpacing/>
        <w:rPr>
          <w:rFonts w:ascii="Garamond" w:hAnsi="Garamond"/>
        </w:rPr>
      </w:pPr>
      <w:r w:rsidRPr="00A302B6">
        <w:rPr>
          <w:rFonts w:ascii="Garamond" w:hAnsi="Garamond"/>
          <w:sz w:val="18"/>
          <w:szCs w:val="18"/>
        </w:rPr>
        <w:t xml:space="preserve">The Pennsylvania Department of Education requires secondary teachers to have a degree in the content area for certification. Students seeking secondary certification must meet with his/her specific content area department for content area courses required for the degree. The Education Division is not responsible for content area or CORE courses for secondary certification candidates. </w:t>
      </w:r>
      <w:r w:rsidRPr="00273467">
        <w:rPr>
          <w:rFonts w:ascii="Garamond" w:hAnsi="Garamond"/>
          <w:sz w:val="20"/>
          <w:szCs w:val="20"/>
        </w:rPr>
        <w:t xml:space="preserve"> </w:t>
      </w:r>
    </w:p>
    <w:sectPr w:rsidR="00B92543" w:rsidRPr="001E1423" w:rsidSect="00C67E2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80" w:rsidRDefault="00C30480" w:rsidP="00D83790">
      <w:pPr>
        <w:spacing w:after="0" w:line="240" w:lineRule="auto"/>
      </w:pPr>
      <w:r>
        <w:separator/>
      </w:r>
    </w:p>
  </w:endnote>
  <w:endnote w:type="continuationSeparator" w:id="0">
    <w:p w:rsidR="00C30480" w:rsidRDefault="00C30480" w:rsidP="00D8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D2" w:rsidRPr="00F973F8" w:rsidRDefault="008F01D2" w:rsidP="00C67E2C">
    <w:pPr>
      <w:pStyle w:val="Footer"/>
      <w:tabs>
        <w:tab w:val="clear" w:pos="9360"/>
        <w:tab w:val="right" w:pos="10800"/>
      </w:tabs>
      <w:rPr>
        <w:szCs w:val="16"/>
      </w:rPr>
    </w:pPr>
    <w:r>
      <w:rPr>
        <w:rFonts w:ascii="Garamond" w:hAnsi="Garamond"/>
        <w:sz w:val="16"/>
        <w:szCs w:val="16"/>
      </w:rPr>
      <w:t>See reverse side for a suggested sequence</w:t>
    </w: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  <w:t>Updated 06</w:t>
    </w:r>
    <w:r w:rsidRPr="00D83790">
      <w:rPr>
        <w:rFonts w:ascii="Garamond" w:hAnsi="Garamond"/>
        <w:sz w:val="16"/>
        <w:szCs w:val="16"/>
      </w:rPr>
      <w:t>/01/11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80" w:rsidRDefault="00C30480" w:rsidP="00D83790">
      <w:pPr>
        <w:spacing w:after="0" w:line="240" w:lineRule="auto"/>
      </w:pPr>
      <w:r>
        <w:separator/>
      </w:r>
    </w:p>
  </w:footnote>
  <w:footnote w:type="continuationSeparator" w:id="0">
    <w:p w:rsidR="00C30480" w:rsidRDefault="00C30480" w:rsidP="00D8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D2" w:rsidRPr="00C67E2C" w:rsidRDefault="008F01D2" w:rsidP="00C67E2C">
    <w:pPr>
      <w:pStyle w:val="Header"/>
      <w:jc w:val="right"/>
      <w:rPr>
        <w:rFonts w:ascii="Garamond" w:hAnsi="Garamond"/>
        <w:b/>
        <w:sz w:val="16"/>
        <w:szCs w:val="16"/>
      </w:rPr>
    </w:pPr>
    <w:r w:rsidRPr="00C67E2C">
      <w:rPr>
        <w:rFonts w:ascii="Garamond" w:hAnsi="Garamond"/>
        <w:b/>
        <w:sz w:val="16"/>
        <w:szCs w:val="16"/>
      </w:rPr>
      <w:t>2</w:t>
    </w:r>
    <w:r w:rsidR="0070028F">
      <w:rPr>
        <w:rFonts w:ascii="Garamond" w:hAnsi="Garamond"/>
        <w:b/>
        <w:sz w:val="16"/>
        <w:szCs w:val="16"/>
      </w:rPr>
      <w:t>011 - 2012</w:t>
    </w:r>
    <w:r w:rsidRPr="00B11867">
      <w:rPr>
        <w:rFonts w:ascii="Garamond" w:hAnsi="Garamond"/>
        <w:b/>
        <w:sz w:val="16"/>
        <w:szCs w:val="16"/>
      </w:rPr>
      <w:t xml:space="preserve"> </w:t>
    </w:r>
    <w:r w:rsidRPr="00C67E2C">
      <w:rPr>
        <w:rFonts w:ascii="Garamond" w:hAnsi="Garamond"/>
        <w:b/>
        <w:sz w:val="16"/>
        <w:szCs w:val="16"/>
      </w:rPr>
      <w:t>Catalog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49F"/>
    <w:multiLevelType w:val="hybridMultilevel"/>
    <w:tmpl w:val="E02CA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F6385"/>
    <w:multiLevelType w:val="hybridMultilevel"/>
    <w:tmpl w:val="228CA6E6"/>
    <w:lvl w:ilvl="0" w:tplc="3C4214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66C51"/>
    <w:multiLevelType w:val="hybridMultilevel"/>
    <w:tmpl w:val="2FE4936A"/>
    <w:lvl w:ilvl="0" w:tplc="23C808C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511C6"/>
    <w:multiLevelType w:val="hybridMultilevel"/>
    <w:tmpl w:val="FB46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D2E96"/>
    <w:multiLevelType w:val="hybridMultilevel"/>
    <w:tmpl w:val="7FC06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466B70"/>
    <w:multiLevelType w:val="hybridMultilevel"/>
    <w:tmpl w:val="D9A64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E34EFB"/>
    <w:multiLevelType w:val="hybridMultilevel"/>
    <w:tmpl w:val="4B42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33F7"/>
    <w:multiLevelType w:val="hybridMultilevel"/>
    <w:tmpl w:val="70CA6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13F7F"/>
    <w:multiLevelType w:val="hybridMultilevel"/>
    <w:tmpl w:val="5E2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F5D37"/>
    <w:multiLevelType w:val="hybridMultilevel"/>
    <w:tmpl w:val="F5322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44C"/>
    <w:rsid w:val="00026629"/>
    <w:rsid w:val="00032AF9"/>
    <w:rsid w:val="00070024"/>
    <w:rsid w:val="0007741E"/>
    <w:rsid w:val="00077D2A"/>
    <w:rsid w:val="00084E05"/>
    <w:rsid w:val="000A650C"/>
    <w:rsid w:val="000D6D37"/>
    <w:rsid w:val="000E33FD"/>
    <w:rsid w:val="00130DC4"/>
    <w:rsid w:val="00130E27"/>
    <w:rsid w:val="0019251F"/>
    <w:rsid w:val="00210590"/>
    <w:rsid w:val="00224EF9"/>
    <w:rsid w:val="00227AB8"/>
    <w:rsid w:val="002432E6"/>
    <w:rsid w:val="00255330"/>
    <w:rsid w:val="002A109D"/>
    <w:rsid w:val="00367CCA"/>
    <w:rsid w:val="00386448"/>
    <w:rsid w:val="0039402F"/>
    <w:rsid w:val="003D167D"/>
    <w:rsid w:val="003E134C"/>
    <w:rsid w:val="003F3FDA"/>
    <w:rsid w:val="00401F68"/>
    <w:rsid w:val="00405C15"/>
    <w:rsid w:val="00433ABE"/>
    <w:rsid w:val="0046334F"/>
    <w:rsid w:val="004A7A41"/>
    <w:rsid w:val="004B17B6"/>
    <w:rsid w:val="00530FAB"/>
    <w:rsid w:val="00540D57"/>
    <w:rsid w:val="00545D86"/>
    <w:rsid w:val="00572CA9"/>
    <w:rsid w:val="0058761D"/>
    <w:rsid w:val="0059206D"/>
    <w:rsid w:val="00592419"/>
    <w:rsid w:val="00593A0E"/>
    <w:rsid w:val="005F5F4B"/>
    <w:rsid w:val="006162CA"/>
    <w:rsid w:val="00624EA8"/>
    <w:rsid w:val="006373DC"/>
    <w:rsid w:val="00654A03"/>
    <w:rsid w:val="00656D6B"/>
    <w:rsid w:val="00683491"/>
    <w:rsid w:val="006B3D21"/>
    <w:rsid w:val="006C709E"/>
    <w:rsid w:val="006D75FF"/>
    <w:rsid w:val="0070028F"/>
    <w:rsid w:val="007140E9"/>
    <w:rsid w:val="00735439"/>
    <w:rsid w:val="00742B3B"/>
    <w:rsid w:val="00794D5E"/>
    <w:rsid w:val="007E50B1"/>
    <w:rsid w:val="007E74A5"/>
    <w:rsid w:val="007F434A"/>
    <w:rsid w:val="00814D02"/>
    <w:rsid w:val="00847D5F"/>
    <w:rsid w:val="00865181"/>
    <w:rsid w:val="008C3D4D"/>
    <w:rsid w:val="008F01D2"/>
    <w:rsid w:val="008F68A0"/>
    <w:rsid w:val="00915EE5"/>
    <w:rsid w:val="00945850"/>
    <w:rsid w:val="009468AC"/>
    <w:rsid w:val="0097421B"/>
    <w:rsid w:val="009B5769"/>
    <w:rsid w:val="00A357C4"/>
    <w:rsid w:val="00A5593D"/>
    <w:rsid w:val="00A84C6C"/>
    <w:rsid w:val="00A926B3"/>
    <w:rsid w:val="00B11867"/>
    <w:rsid w:val="00B315D5"/>
    <w:rsid w:val="00B37569"/>
    <w:rsid w:val="00B426E4"/>
    <w:rsid w:val="00B42765"/>
    <w:rsid w:val="00B44F9C"/>
    <w:rsid w:val="00B56DAE"/>
    <w:rsid w:val="00B6034C"/>
    <w:rsid w:val="00B92543"/>
    <w:rsid w:val="00BE3CC3"/>
    <w:rsid w:val="00BF3938"/>
    <w:rsid w:val="00BF4331"/>
    <w:rsid w:val="00C122BC"/>
    <w:rsid w:val="00C23203"/>
    <w:rsid w:val="00C30480"/>
    <w:rsid w:val="00C36BB2"/>
    <w:rsid w:val="00C67E2C"/>
    <w:rsid w:val="00C822EF"/>
    <w:rsid w:val="00CA3125"/>
    <w:rsid w:val="00CB6B58"/>
    <w:rsid w:val="00CC5420"/>
    <w:rsid w:val="00CD0305"/>
    <w:rsid w:val="00CD3D07"/>
    <w:rsid w:val="00D21037"/>
    <w:rsid w:val="00D252E5"/>
    <w:rsid w:val="00D83790"/>
    <w:rsid w:val="00DD6251"/>
    <w:rsid w:val="00DD70CB"/>
    <w:rsid w:val="00E028D5"/>
    <w:rsid w:val="00E33880"/>
    <w:rsid w:val="00E82AA7"/>
    <w:rsid w:val="00EA4224"/>
    <w:rsid w:val="00EB01BF"/>
    <w:rsid w:val="00EC5CC9"/>
    <w:rsid w:val="00EE5FCA"/>
    <w:rsid w:val="00EF5D29"/>
    <w:rsid w:val="00F10E28"/>
    <w:rsid w:val="00F3244C"/>
    <w:rsid w:val="00F367D3"/>
    <w:rsid w:val="00F40BCD"/>
    <w:rsid w:val="00F428D3"/>
    <w:rsid w:val="00F44BA3"/>
    <w:rsid w:val="00F650D2"/>
    <w:rsid w:val="00F7348F"/>
    <w:rsid w:val="00F82245"/>
    <w:rsid w:val="00FC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790"/>
  </w:style>
  <w:style w:type="paragraph" w:styleId="Footer">
    <w:name w:val="footer"/>
    <w:basedOn w:val="Normal"/>
    <w:link w:val="FooterChar"/>
    <w:uiPriority w:val="99"/>
    <w:unhideWhenUsed/>
    <w:rsid w:val="00D8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90"/>
  </w:style>
  <w:style w:type="paragraph" w:styleId="BalloonText">
    <w:name w:val="Balloon Text"/>
    <w:basedOn w:val="Normal"/>
    <w:link w:val="BalloonTextChar"/>
    <w:uiPriority w:val="99"/>
    <w:semiHidden/>
    <w:unhideWhenUsed/>
    <w:rsid w:val="0003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0925-FDA9-4997-8CEF-7557BBD2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</dc:creator>
  <cp:lastModifiedBy>King's College</cp:lastModifiedBy>
  <cp:revision>9</cp:revision>
  <cp:lastPrinted>2010-11-16T16:23:00Z</cp:lastPrinted>
  <dcterms:created xsi:type="dcterms:W3CDTF">2011-04-14T20:14:00Z</dcterms:created>
  <dcterms:modified xsi:type="dcterms:W3CDTF">2011-05-06T13:03:00Z</dcterms:modified>
</cp:coreProperties>
</file>